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D" w:rsidRDefault="00572A2D" w:rsidP="00320A67">
      <w:pPr>
        <w:pStyle w:val="a5"/>
        <w:spacing w:after="0" w:line="240" w:lineRule="auto"/>
        <w:ind w:left="0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F423DC" w:rsidRPr="00667128" w:rsidRDefault="00BB3F7F" w:rsidP="00320A67">
      <w:pPr>
        <w:pStyle w:val="a5"/>
        <w:spacing w:after="0" w:line="240" w:lineRule="auto"/>
        <w:ind w:left="0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66712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Информационное сообщение</w:t>
      </w:r>
      <w:r w:rsidR="00F423DC" w:rsidRPr="0066712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 </w:t>
      </w:r>
    </w:p>
    <w:p w:rsidR="00864A95" w:rsidRPr="00667128" w:rsidRDefault="00F423DC" w:rsidP="00864A95">
      <w:pPr>
        <w:pStyle w:val="a5"/>
        <w:spacing w:after="0" w:line="240" w:lineRule="auto"/>
        <w:ind w:left="0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  <w:r w:rsidRPr="0066712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о проведении </w:t>
      </w:r>
      <w:r w:rsidR="00864A95" w:rsidRPr="0066712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п</w:t>
      </w:r>
      <w:r w:rsidR="00864A95" w:rsidRPr="00667128">
        <w:rPr>
          <w:rFonts w:ascii="Liberation Serif" w:hAnsi="Liberation Serif"/>
          <w:b/>
          <w:sz w:val="24"/>
          <w:szCs w:val="24"/>
        </w:rPr>
        <w:t>родажи имущества посредством публичного предложения</w:t>
      </w:r>
      <w:r w:rsidRPr="00667128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 </w:t>
      </w:r>
    </w:p>
    <w:p w:rsidR="00F423DC" w:rsidRPr="00667128" w:rsidRDefault="00F423DC" w:rsidP="00864A95">
      <w:pPr>
        <w:pStyle w:val="a5"/>
        <w:spacing w:after="0" w:line="240" w:lineRule="auto"/>
        <w:ind w:left="0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  <w:r w:rsidRPr="00667128">
        <w:rPr>
          <w:rFonts w:ascii="Liberation Serif" w:hAnsi="Liberation Serif" w:cs="Times New Roman"/>
          <w:b/>
          <w:sz w:val="24"/>
          <w:szCs w:val="24"/>
        </w:rPr>
        <w:t xml:space="preserve">в электронной форме </w:t>
      </w:r>
    </w:p>
    <w:p w:rsidR="00864A95" w:rsidRPr="00667128" w:rsidRDefault="00864A95" w:rsidP="00864A95">
      <w:pPr>
        <w:pStyle w:val="a5"/>
        <w:spacing w:after="0" w:line="240" w:lineRule="auto"/>
        <w:ind w:left="0"/>
        <w:jc w:val="center"/>
        <w:outlineLvl w:val="0"/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</w:pPr>
    </w:p>
    <w:p w:rsidR="00712A92" w:rsidRPr="00667128" w:rsidRDefault="00095F0E" w:rsidP="00095F0E">
      <w:pPr>
        <w:widowControl w:val="0"/>
        <w:tabs>
          <w:tab w:val="left" w:pos="8222"/>
        </w:tabs>
        <w:spacing w:after="0" w:line="240" w:lineRule="atLeast"/>
        <w:jc w:val="center"/>
        <w:outlineLvl w:val="0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/>
          <w:bCs/>
          <w:sz w:val="24"/>
          <w:szCs w:val="24"/>
          <w:lang w:eastAsia="ru-RU" w:bidi="ru-RU"/>
        </w:rPr>
        <w:t>1. Общая информация</w:t>
      </w:r>
    </w:p>
    <w:p w:rsidR="00095F0E" w:rsidRPr="00667128" w:rsidRDefault="00095F0E" w:rsidP="00F423DC">
      <w:pPr>
        <w:tabs>
          <w:tab w:val="left" w:pos="-567"/>
        </w:tabs>
        <w:ind w:firstLine="567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A7622F" w:rsidRPr="00641FFC" w:rsidRDefault="00095F0E" w:rsidP="00095F0E">
      <w:pPr>
        <w:tabs>
          <w:tab w:val="left" w:pos="-567"/>
        </w:tabs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41FF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1.1. </w:t>
      </w:r>
      <w:proofErr w:type="gramStart"/>
      <w:r w:rsidR="00864A95" w:rsidRPr="00641FFC">
        <w:rPr>
          <w:rFonts w:ascii="Liberation Serif" w:hAnsi="Liberation Serif"/>
          <w:sz w:val="24"/>
          <w:szCs w:val="24"/>
        </w:rPr>
        <w:t>Продажа имущества посредством публичного предложения</w:t>
      </w:r>
      <w:r w:rsidR="00A25326" w:rsidRPr="00641FF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62730E" w:rsidRPr="00641FFC">
        <w:rPr>
          <w:rFonts w:ascii="Liberation Serif" w:hAnsi="Liberation Serif" w:cs="Times New Roman"/>
          <w:sz w:val="24"/>
          <w:szCs w:val="24"/>
          <w:shd w:val="clear" w:color="auto" w:fill="FFFFFF"/>
        </w:rPr>
        <w:t>п</w:t>
      </w:r>
      <w:r w:rsidR="0062730E" w:rsidRPr="00641FFC">
        <w:rPr>
          <w:rFonts w:ascii="Liberation Serif" w:hAnsi="Liberation Serif"/>
          <w:sz w:val="24"/>
          <w:szCs w:val="24"/>
        </w:rPr>
        <w:t>родажа имущества посредством публичного предложения</w:t>
      </w:r>
      <w:r w:rsidR="00A25326" w:rsidRPr="00641FFC">
        <w:rPr>
          <w:rFonts w:ascii="Liberation Serif" w:hAnsi="Liberation Serif" w:cs="Times New Roman"/>
          <w:sz w:val="24"/>
          <w:szCs w:val="24"/>
          <w:shd w:val="clear" w:color="auto" w:fill="FFFFFF"/>
        </w:rPr>
        <w:t>)</w:t>
      </w:r>
      <w:r w:rsidR="00F423DC" w:rsidRPr="00641FFC">
        <w:rPr>
          <w:rFonts w:ascii="Liberation Serif" w:hAnsi="Liberation Serif" w:cs="Times New Roman"/>
          <w:sz w:val="24"/>
          <w:szCs w:val="24"/>
        </w:rPr>
        <w:t xml:space="preserve"> проводится </w:t>
      </w:r>
      <w:r w:rsidR="00DA1754" w:rsidRPr="00641FFC">
        <w:rPr>
          <w:rFonts w:ascii="Liberation Serif" w:hAnsi="Liberation Serif" w:cs="Times New Roman"/>
          <w:sz w:val="24"/>
          <w:szCs w:val="24"/>
        </w:rPr>
        <w:t xml:space="preserve">в соответствии </w:t>
      </w:r>
      <w:r w:rsidR="00641FFC" w:rsidRPr="00641FFC">
        <w:rPr>
          <w:rFonts w:ascii="Liberation Serif" w:hAnsi="Liberation Serif" w:cs="Times New Roman"/>
          <w:sz w:val="24"/>
          <w:szCs w:val="24"/>
        </w:rPr>
        <w:t xml:space="preserve">с Федеральным законом от 21 декабря 2001 года № 178-ФЗ </w:t>
      </w:r>
      <w:r w:rsidR="00641FFC" w:rsidRPr="00641FFC">
        <w:rPr>
          <w:rFonts w:ascii="Liberation Serif" w:hAnsi="Liberation Serif" w:cs="Times New Roman"/>
          <w:sz w:val="24"/>
          <w:szCs w:val="24"/>
        </w:rPr>
        <w:br/>
        <w:t xml:space="preserve">«О приватизации государственного и муниципального имущества», </w:t>
      </w:r>
      <w:r w:rsidR="009D3AF0">
        <w:rPr>
          <w:rFonts w:ascii="Liberation Serif" w:hAnsi="Liberation Serif" w:cs="Times New Roman"/>
          <w:sz w:val="24"/>
          <w:szCs w:val="24"/>
        </w:rPr>
        <w:t>п</w:t>
      </w:r>
      <w:r w:rsidR="009D3AF0" w:rsidRPr="009D3AF0">
        <w:rPr>
          <w:rFonts w:ascii="Liberation Serif" w:hAnsi="Liberation Serif" w:cs="Times New Roman"/>
          <w:sz w:val="24"/>
          <w:szCs w:val="24"/>
        </w:rPr>
        <w:t>оложением «О порядке приватизации муниципального имущества Еманжелинского сельского поселения» утвержденным Решением Совета депутатов Еманжелинского сельского поселения № 7</w:t>
      </w:r>
      <w:r w:rsidR="009D3AF0">
        <w:rPr>
          <w:rFonts w:ascii="Liberation Serif" w:hAnsi="Liberation Serif" w:cs="Times New Roman"/>
          <w:sz w:val="24"/>
          <w:szCs w:val="24"/>
        </w:rPr>
        <w:t xml:space="preserve"> </w:t>
      </w:r>
      <w:r w:rsidR="009D3AF0" w:rsidRPr="009D3AF0">
        <w:rPr>
          <w:rFonts w:ascii="Liberation Serif" w:hAnsi="Liberation Serif" w:cs="Times New Roman"/>
          <w:sz w:val="24"/>
          <w:szCs w:val="24"/>
        </w:rPr>
        <w:t>от 16.02.2011</w:t>
      </w:r>
      <w:r w:rsidR="0076387A">
        <w:rPr>
          <w:rFonts w:ascii="Liberation Serif" w:hAnsi="Liberation Serif" w:cs="Times New Roman"/>
          <w:sz w:val="24"/>
          <w:szCs w:val="24"/>
        </w:rPr>
        <w:t xml:space="preserve"> </w:t>
      </w:r>
      <w:r w:rsidR="009D3AF0" w:rsidRPr="009D3AF0">
        <w:rPr>
          <w:rFonts w:ascii="Liberation Serif" w:hAnsi="Liberation Serif" w:cs="Times New Roman"/>
          <w:sz w:val="24"/>
          <w:szCs w:val="24"/>
        </w:rPr>
        <w:t>г</w:t>
      </w:r>
      <w:r w:rsidR="009D3AF0">
        <w:rPr>
          <w:rFonts w:ascii="Liberation Serif" w:hAnsi="Liberation Serif" w:cs="Times New Roman"/>
          <w:sz w:val="24"/>
          <w:szCs w:val="24"/>
        </w:rPr>
        <w:t>ода</w:t>
      </w:r>
      <w:r w:rsidR="00641FFC" w:rsidRPr="00641FFC">
        <w:rPr>
          <w:rFonts w:ascii="Liberation Serif" w:hAnsi="Liberation Serif" w:cs="Times New Roman"/>
          <w:sz w:val="24"/>
          <w:szCs w:val="24"/>
        </w:rPr>
        <w:t xml:space="preserve">, </w:t>
      </w:r>
      <w:r w:rsidR="009D3AF0" w:rsidRPr="009D3AF0">
        <w:rPr>
          <w:rFonts w:ascii="Liberation Serif" w:hAnsi="Liberation Serif" w:cs="Times New Roman"/>
          <w:sz w:val="24"/>
          <w:szCs w:val="24"/>
        </w:rPr>
        <w:t>Решением Совета депутатов Еманжелинского сельского поселения № 226 от</w:t>
      </w:r>
      <w:proofErr w:type="gramEnd"/>
      <w:r w:rsidR="009D3AF0" w:rsidRPr="009D3AF0">
        <w:rPr>
          <w:rFonts w:ascii="Liberation Serif" w:hAnsi="Liberation Serif" w:cs="Times New Roman"/>
          <w:sz w:val="24"/>
          <w:szCs w:val="24"/>
        </w:rPr>
        <w:t xml:space="preserve"> 22.02.2023 года «Об утверждении прогнозного плана приватизации муниципального имущества Еманжелинского сельского поселения на 2023 год»</w:t>
      </w:r>
      <w:r w:rsidR="00425546" w:rsidRPr="00641FFC">
        <w:rPr>
          <w:rFonts w:ascii="Liberation Serif" w:hAnsi="Liberation Serif" w:cs="Times New Roman"/>
          <w:sz w:val="24"/>
          <w:szCs w:val="24"/>
        </w:rPr>
        <w:t xml:space="preserve">, </w:t>
      </w:r>
      <w:r w:rsidR="004719BF" w:rsidRPr="00641FFC">
        <w:rPr>
          <w:rFonts w:ascii="Liberation Serif" w:hAnsi="Liberation Serif" w:cs="Times New Roman"/>
          <w:sz w:val="24"/>
          <w:szCs w:val="24"/>
        </w:rPr>
        <w:t>постановление</w:t>
      </w:r>
      <w:r w:rsidR="00334FEC">
        <w:rPr>
          <w:rFonts w:ascii="Liberation Serif" w:hAnsi="Liberation Serif" w:cs="Times New Roman"/>
          <w:sz w:val="24"/>
          <w:szCs w:val="24"/>
        </w:rPr>
        <w:t>м</w:t>
      </w:r>
      <w:r w:rsidR="004719BF" w:rsidRPr="00641FFC">
        <w:rPr>
          <w:rFonts w:ascii="Liberation Serif" w:hAnsi="Liberation Serif" w:cs="Times New Roman"/>
          <w:sz w:val="24"/>
          <w:szCs w:val="24"/>
        </w:rPr>
        <w:t xml:space="preserve"> администрации </w:t>
      </w:r>
      <w:r w:rsidR="009D3AF0">
        <w:rPr>
          <w:rFonts w:ascii="Liberation Serif" w:hAnsi="Liberation Serif" w:cs="Times New Roman"/>
          <w:sz w:val="24"/>
          <w:szCs w:val="24"/>
        </w:rPr>
        <w:t>Еманжелинского сельского поселения № 23 от 27.04.2023 года</w:t>
      </w:r>
      <w:r w:rsidR="00D222A3">
        <w:rPr>
          <w:rFonts w:ascii="Liberation Serif" w:hAnsi="Liberation Serif" w:cs="Times New Roman"/>
          <w:sz w:val="24"/>
          <w:szCs w:val="24"/>
        </w:rPr>
        <w:t xml:space="preserve"> «О проведении торгов посредством публичного предложения»</w:t>
      </w:r>
      <w:r w:rsidR="00BB3F7F" w:rsidRPr="00641FFC">
        <w:rPr>
          <w:rFonts w:ascii="Liberation Serif" w:hAnsi="Liberation Serif" w:cs="Times New Roman"/>
          <w:sz w:val="24"/>
          <w:szCs w:val="24"/>
        </w:rPr>
        <w:t>,</w:t>
      </w:r>
      <w:r w:rsidR="00F423DC" w:rsidRPr="00641FFC">
        <w:rPr>
          <w:rFonts w:ascii="Liberation Serif" w:hAnsi="Liberation Serif" w:cs="Times New Roman"/>
          <w:sz w:val="24"/>
          <w:szCs w:val="24"/>
        </w:rPr>
        <w:t xml:space="preserve"> </w:t>
      </w:r>
      <w:r w:rsidR="00A25326" w:rsidRPr="00641FF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р</w:t>
      </w:r>
      <w:r w:rsidR="00A25326" w:rsidRPr="00641FF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hyperlink r:id="rId7" w:history="1">
        <w:r w:rsidR="007B1192" w:rsidRPr="00641FFC">
          <w:rPr>
            <w:rStyle w:val="a4"/>
            <w:rFonts w:ascii="Liberation Serif" w:hAnsi="Liberation Serif" w:cs="Times New Roman"/>
            <w:sz w:val="24"/>
            <w:szCs w:val="24"/>
          </w:rPr>
          <w:t>http://utp.sberbank-ast.ru</w:t>
        </w:r>
      </w:hyperlink>
      <w:r w:rsidR="00A25326" w:rsidRPr="00641FFC">
        <w:rPr>
          <w:rFonts w:ascii="Liberation Serif" w:hAnsi="Liberation Serif" w:cs="Times New Roman"/>
          <w:sz w:val="24"/>
          <w:szCs w:val="24"/>
        </w:rPr>
        <w:t>.</w:t>
      </w:r>
    </w:p>
    <w:p w:rsidR="007B1192" w:rsidRPr="00DA1754" w:rsidRDefault="007B1192" w:rsidP="00095F0E">
      <w:pPr>
        <w:tabs>
          <w:tab w:val="left" w:pos="-567"/>
        </w:tabs>
        <w:spacing w:after="0" w:line="240" w:lineRule="atLeast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F423DC" w:rsidRPr="00667128" w:rsidRDefault="00095F0E" w:rsidP="001C24DC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1.2. 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 w:rsidR="0062730E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п</w:t>
      </w:r>
      <w:r w:rsidR="0062730E" w:rsidRPr="00667128">
        <w:rPr>
          <w:rFonts w:ascii="Liberation Serif" w:hAnsi="Liberation Serif"/>
          <w:sz w:val="24"/>
          <w:szCs w:val="24"/>
        </w:rPr>
        <w:t>родажа имущества посредством публичного предложения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: </w:t>
      </w:r>
      <w:r w:rsidR="00C32E05" w:rsidRPr="00667128">
        <w:rPr>
          <w:rFonts w:ascii="Liberation Serif" w:hAnsi="Liberation Serif" w:cs="Times New Roman"/>
          <w:sz w:val="24"/>
          <w:szCs w:val="24"/>
        </w:rPr>
        <w:t>http://utp.sberbank-ast.ru.</w:t>
      </w:r>
      <w:r w:rsidR="00E730E0" w:rsidRPr="00667128">
        <w:rPr>
          <w:rFonts w:ascii="Liberation Serif" w:eastAsia="Courier New" w:hAnsi="Liberation Serif" w:cs="Times New Roman"/>
          <w:sz w:val="24"/>
          <w:szCs w:val="24"/>
          <w:lang w:eastAsia="ru-RU" w:bidi="ru-RU"/>
        </w:rPr>
        <w:t xml:space="preserve"> 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(далее – электронная площадка)</w:t>
      </w:r>
      <w:r w:rsidR="000628DC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. Владелец электронной площадки:</w:t>
      </w:r>
      <w:r w:rsidR="001C24DC">
        <w:rPr>
          <w:rFonts w:ascii="Liberation Serif" w:hAnsi="Liberation Serif" w:cs="Times New Roman"/>
          <w:sz w:val="24"/>
          <w:szCs w:val="24"/>
        </w:rPr>
        <w:t xml:space="preserve"> </w:t>
      </w:r>
      <w:r w:rsidR="001534F4" w:rsidRPr="00667128">
        <w:rPr>
          <w:rFonts w:ascii="Liberation Serif" w:hAnsi="Liberation Serif" w:cs="Times New Roman"/>
          <w:sz w:val="24"/>
          <w:szCs w:val="24"/>
        </w:rPr>
        <w:t>АО «Сбербанк-АСТ»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Оператор</w:t>
      </w:r>
      <w:r w:rsidR="00E730E0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).</w:t>
      </w:r>
      <w:r w:rsidR="004378FE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br/>
      </w:r>
      <w:r w:rsidR="001C24DC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            </w:t>
      </w:r>
      <w:r w:rsidRPr="006671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1.3. </w:t>
      </w:r>
      <w:r w:rsidR="00F0366A" w:rsidRPr="00667128">
        <w:rPr>
          <w:rFonts w:ascii="Liberation Serif" w:eastAsia="Calibri" w:hAnsi="Liberation Serif" w:cs="Times New Roman"/>
          <w:sz w:val="24"/>
          <w:szCs w:val="24"/>
          <w:lang w:eastAsia="ru-RU"/>
        </w:rPr>
        <w:t>Продавец</w:t>
      </w:r>
      <w:r w:rsidR="00712A92" w:rsidRPr="006671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: 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>Администрация Еманжелинского сельского поселения</w:t>
      </w:r>
    </w:p>
    <w:p w:rsidR="00320A67" w:rsidRPr="00667128" w:rsidRDefault="00F423DC" w:rsidP="00095F0E">
      <w:pPr>
        <w:spacing w:after="0" w:line="240" w:lineRule="atLeast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67128">
        <w:rPr>
          <w:rFonts w:ascii="Liberation Serif" w:hAnsi="Liberation Serif" w:cs="Times New Roman"/>
          <w:color w:val="000000"/>
          <w:sz w:val="24"/>
          <w:szCs w:val="24"/>
        </w:rPr>
        <w:t xml:space="preserve">Адрес: 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>456574</w:t>
      </w:r>
      <w:r w:rsidRPr="00667128">
        <w:rPr>
          <w:rFonts w:ascii="Liberation Serif" w:hAnsi="Liberation Serif" w:cs="Times New Roman"/>
          <w:color w:val="000000"/>
          <w:sz w:val="24"/>
          <w:szCs w:val="24"/>
        </w:rPr>
        <w:t xml:space="preserve">, 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 xml:space="preserve">Челябинская область, Еткульский район, </w:t>
      </w:r>
      <w:proofErr w:type="spellStart"/>
      <w:r w:rsidR="009D3AF0">
        <w:rPr>
          <w:rFonts w:ascii="Liberation Serif" w:hAnsi="Liberation Serif" w:cs="Times New Roman"/>
          <w:color w:val="000000"/>
          <w:sz w:val="24"/>
          <w:szCs w:val="24"/>
        </w:rPr>
        <w:t>с</w:t>
      </w:r>
      <w:proofErr w:type="gramStart"/>
      <w:r w:rsidR="009D3AF0">
        <w:rPr>
          <w:rFonts w:ascii="Liberation Serif" w:hAnsi="Liberation Serif" w:cs="Times New Roman"/>
          <w:color w:val="000000"/>
          <w:sz w:val="24"/>
          <w:szCs w:val="24"/>
        </w:rPr>
        <w:t>.Е</w:t>
      </w:r>
      <w:proofErr w:type="gramEnd"/>
      <w:r w:rsidR="009D3AF0">
        <w:rPr>
          <w:rFonts w:ascii="Liberation Serif" w:hAnsi="Liberation Serif" w:cs="Times New Roman"/>
          <w:color w:val="000000"/>
          <w:sz w:val="24"/>
          <w:szCs w:val="24"/>
        </w:rPr>
        <w:t>манжелинка</w:t>
      </w:r>
      <w:proofErr w:type="spellEnd"/>
      <w:r w:rsidRPr="00667128">
        <w:rPr>
          <w:rFonts w:ascii="Liberation Serif" w:hAnsi="Liberation Serif" w:cs="Times New Roman"/>
          <w:color w:val="000000"/>
          <w:sz w:val="24"/>
          <w:szCs w:val="24"/>
        </w:rPr>
        <w:t>, ул.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 xml:space="preserve"> Лесная,2А</w:t>
      </w:r>
      <w:r w:rsidRPr="00667128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:rsidR="00F423DC" w:rsidRPr="00667128" w:rsidRDefault="00F423DC" w:rsidP="00095F0E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7128">
        <w:rPr>
          <w:rFonts w:ascii="Liberation Serif" w:hAnsi="Liberation Serif" w:cs="Times New Roman"/>
          <w:color w:val="000000"/>
          <w:sz w:val="24"/>
          <w:szCs w:val="24"/>
        </w:rPr>
        <w:t>телефон: (8-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>35145</w:t>
      </w:r>
      <w:r w:rsidRPr="00667128">
        <w:rPr>
          <w:rFonts w:ascii="Liberation Serif" w:hAnsi="Liberation Serif" w:cs="Times New Roman"/>
          <w:color w:val="000000"/>
          <w:sz w:val="24"/>
          <w:szCs w:val="24"/>
        </w:rPr>
        <w:t>)</w:t>
      </w:r>
      <w:r w:rsidR="009D3AF0">
        <w:rPr>
          <w:rFonts w:ascii="Liberation Serif" w:hAnsi="Liberation Serif" w:cs="Times New Roman"/>
          <w:color w:val="000000"/>
          <w:sz w:val="24"/>
          <w:szCs w:val="24"/>
        </w:rPr>
        <w:t xml:space="preserve"> 93-411</w:t>
      </w:r>
      <w:r w:rsidRPr="00667128">
        <w:rPr>
          <w:rFonts w:ascii="Liberation Serif" w:hAnsi="Liberation Serif" w:cs="Times New Roman"/>
          <w:color w:val="000000"/>
          <w:sz w:val="24"/>
          <w:szCs w:val="24"/>
        </w:rPr>
        <w:t>, о</w:t>
      </w:r>
      <w:r w:rsidR="0076387A">
        <w:rPr>
          <w:rFonts w:ascii="Liberation Serif" w:hAnsi="Liberation Serif" w:cs="Times New Roman"/>
          <w:color w:val="000000"/>
          <w:sz w:val="24"/>
          <w:szCs w:val="24"/>
        </w:rPr>
        <w:t xml:space="preserve">фициальный сайт в сети Интернет </w:t>
      </w:r>
      <w:hyperlink r:id="rId8" w:history="1">
        <w:r w:rsidR="0076387A" w:rsidRPr="00516AD7">
          <w:rPr>
            <w:rStyle w:val="a4"/>
            <w:rFonts w:ascii="Liberation Serif" w:hAnsi="Liberation Serif" w:cs="Times New Roman"/>
            <w:sz w:val="24"/>
            <w:szCs w:val="24"/>
          </w:rPr>
          <w:t>https://www.admetkul.ru/poselenie/emanjelinka/</w:t>
        </w:r>
      </w:hyperlink>
      <w:r w:rsidR="0076387A">
        <w:rPr>
          <w:rFonts w:ascii="Liberation Serif" w:hAnsi="Liberation Serif" w:cs="Times New Roman"/>
          <w:color w:val="000000"/>
          <w:sz w:val="24"/>
          <w:szCs w:val="24"/>
        </w:rPr>
        <w:t xml:space="preserve"> .</w:t>
      </w:r>
    </w:p>
    <w:p w:rsidR="0007197B" w:rsidRPr="00667128" w:rsidRDefault="00095F0E" w:rsidP="00095F0E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1.4. </w:t>
      </w:r>
      <w:proofErr w:type="gramStart"/>
      <w:r w:rsidR="0007197B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="0007197B" w:rsidRPr="00667128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http://</w:t>
      </w:r>
      <w:r w:rsidR="001534F4" w:rsidRPr="00667128">
        <w:rPr>
          <w:rFonts w:ascii="Liberation Serif" w:hAnsi="Liberation Serif" w:cs="Times New Roman"/>
          <w:sz w:val="24"/>
          <w:szCs w:val="24"/>
        </w:rPr>
        <w:t>utp.sberbank-ast.ru</w:t>
      </w:r>
      <w:r w:rsidR="001534F4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 </w:t>
      </w:r>
      <w:r w:rsidR="0007197B" w:rsidRPr="00667128">
        <w:rPr>
          <w:rStyle w:val="a4"/>
          <w:rFonts w:ascii="Liberation Serif" w:eastAsiaTheme="majorEastAsia" w:hAnsi="Liberation Serif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адресу: </w:t>
      </w:r>
      <w:r w:rsidR="0007197B" w:rsidRPr="00667128"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history="1">
        <w:r w:rsidR="0076387A" w:rsidRPr="00516AD7">
          <w:rPr>
            <w:rStyle w:val="a4"/>
            <w:rFonts w:ascii="Liberation Serif" w:hAnsi="Liberation Serif" w:cs="Times New Roman"/>
            <w:sz w:val="24"/>
            <w:szCs w:val="24"/>
          </w:rPr>
          <w:t>http://utp.sberbank-ast.ru/AP/Notice/652/Instruction</w:t>
        </w:r>
      </w:hyperlink>
      <w:r w:rsidR="0076387A">
        <w:rPr>
          <w:rFonts w:ascii="Liberation Serif" w:hAnsi="Liberation Serif" w:cs="Times New Roman"/>
          <w:sz w:val="24"/>
          <w:szCs w:val="24"/>
        </w:rPr>
        <w:t xml:space="preserve"> </w:t>
      </w:r>
      <w:r w:rsidR="0007197B" w:rsidRPr="00667128">
        <w:rPr>
          <w:rStyle w:val="a4"/>
          <w:rFonts w:ascii="Liberation Serif" w:eastAsiaTheme="majorEastAsia" w:hAnsi="Liberation Serif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Pr="00667128" w:rsidRDefault="0007197B" w:rsidP="00095F0E">
      <w:pPr>
        <w:pStyle w:val="a5"/>
        <w:widowControl w:val="0"/>
        <w:spacing w:after="0" w:line="240" w:lineRule="atLeast"/>
        <w:ind w:left="0"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8B5C6B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оператором </w:t>
      </w: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0B50C5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Оператора</w:t>
      </w: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667128" w:rsidRDefault="0007197B" w:rsidP="00095F0E">
      <w:pPr>
        <w:pStyle w:val="a5"/>
        <w:widowControl w:val="0"/>
        <w:spacing w:after="0" w:line="240" w:lineRule="atLeast"/>
        <w:ind w:left="0" w:firstLine="709"/>
        <w:jc w:val="both"/>
        <w:rPr>
          <w:rStyle w:val="a4"/>
          <w:rFonts w:ascii="Liberation Serif" w:eastAsiaTheme="majorEastAsia" w:hAnsi="Liberation Serif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http://</w:t>
      </w:r>
      <w:r w:rsidR="001534F4" w:rsidRPr="00667128">
        <w:rPr>
          <w:rFonts w:ascii="Liberation Serif" w:hAnsi="Liberation Serif" w:cs="Times New Roman"/>
          <w:sz w:val="24"/>
          <w:szCs w:val="24"/>
        </w:rPr>
        <w:t>utp.sberbank-ast.ru</w:t>
      </w:r>
      <w:r w:rsidRPr="00667128">
        <w:rPr>
          <w:rStyle w:val="a4"/>
          <w:rFonts w:ascii="Liberation Serif" w:eastAsiaTheme="majorEastAsia" w:hAnsi="Liberation Serif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667128">
        <w:rPr>
          <w:rStyle w:val="a4"/>
          <w:rFonts w:ascii="Liberation Serif" w:eastAsiaTheme="majorEastAsia" w:hAnsi="Liberation Serif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142907" w:rsidRPr="00667128" w:rsidRDefault="00142907" w:rsidP="00B32900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1F537E" w:rsidRDefault="001F537E" w:rsidP="00320A6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0C0909" w:rsidRPr="00667128" w:rsidRDefault="000C0909" w:rsidP="00320A6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6712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2. Сведения о предмете </w:t>
      </w:r>
      <w:r w:rsidR="0062730E" w:rsidRPr="0066712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</w:t>
      </w:r>
      <w:r w:rsidR="0062730E" w:rsidRPr="00667128">
        <w:rPr>
          <w:rFonts w:ascii="Liberation Serif" w:hAnsi="Liberation Serif"/>
          <w:b/>
          <w:sz w:val="24"/>
          <w:szCs w:val="24"/>
        </w:rPr>
        <w:t>родажи имущества посредством публичного предложения</w:t>
      </w:r>
    </w:p>
    <w:tbl>
      <w:tblPr>
        <w:tblW w:w="100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836"/>
        <w:gridCol w:w="1133"/>
        <w:gridCol w:w="1024"/>
        <w:gridCol w:w="1103"/>
        <w:gridCol w:w="991"/>
        <w:gridCol w:w="1104"/>
      </w:tblGrid>
      <w:tr w:rsidR="00EF0000" w:rsidRPr="00670CF1" w:rsidTr="0076387A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Наименование объекта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Цена первоначального  предложения лота (начальная цена имущества (рублей) с учетом НДС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Задаток- 10 процентов от начальной цены, рублей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eastAsia="Arial Unicode MS" w:hAnsi="Liberation Serif" w:cs="Times New Roman"/>
                <w:sz w:val="20"/>
                <w:szCs w:val="20"/>
              </w:rPr>
              <w:t>Величина снижения цены первоначального предложени</w:t>
            </w:r>
            <w:proofErr w:type="gramStart"/>
            <w:r w:rsidRPr="00670CF1">
              <w:rPr>
                <w:rFonts w:ascii="Liberation Serif" w:eastAsia="Arial Unicode MS" w:hAnsi="Liberation Serif" w:cs="Times New Roman"/>
                <w:sz w:val="20"/>
                <w:szCs w:val="20"/>
              </w:rPr>
              <w:t>я–</w:t>
            </w:r>
            <w:proofErr w:type="gramEnd"/>
            <w:r w:rsidRPr="00670CF1">
              <w:rPr>
                <w:rFonts w:ascii="Liberation Serif" w:eastAsia="Arial Unicode MS" w:hAnsi="Liberation Serif" w:cs="Times New Roman"/>
                <w:sz w:val="20"/>
                <w:szCs w:val="20"/>
              </w:rPr>
              <w:t xml:space="preserve"> «шаг понижения» (10 % от начальной цены),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Минимальная цена предложения «цена отсечения» (50% от первоначального предложения)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D2640A">
            <w:pPr>
              <w:ind w:left="-56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Величина  повышения цены «шаг аукциона» (5%)</w:t>
            </w:r>
          </w:p>
        </w:tc>
      </w:tr>
      <w:tr w:rsidR="00670CF1" w:rsidRPr="00670CF1" w:rsidTr="0076387A">
        <w:trPr>
          <w:trHeight w:val="4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Передвижная мастерская на базе автомобиля ГАЗ </w:t>
            </w:r>
            <w:proofErr w:type="spellStart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>Next</w:t>
            </w:r>
            <w:proofErr w:type="spellEnd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41R13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год выпуска 2016, гос.№ А585ТС174, модель/№ двигателя 534430G1073723, шасси Х96С41R13G1073723, кузов С41R11G0006225, цвет серый,  мощность двигателя, </w:t>
            </w:r>
            <w:proofErr w:type="spellStart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>л.с</w:t>
            </w:r>
            <w:proofErr w:type="spellEnd"/>
            <w:proofErr w:type="gramStart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>.(</w:t>
            </w:r>
            <w:proofErr w:type="gramEnd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кВт) 150,0(110,3)  рабочий объем двигателя, </w:t>
            </w:r>
            <w:proofErr w:type="spellStart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>куб.см</w:t>
            </w:r>
            <w:proofErr w:type="spellEnd"/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4430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670CF1">
              <w:rPr>
                <w:rFonts w:ascii="Liberation Serif" w:eastAsia="Calibri" w:hAnsi="Liberation Serif" w:cs="Times New Roman"/>
                <w:sz w:val="20"/>
                <w:szCs w:val="20"/>
              </w:rPr>
              <w:t>2907000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bCs/>
                <w:sz w:val="20"/>
                <w:szCs w:val="20"/>
              </w:rPr>
              <w:t>290700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bCs/>
                <w:sz w:val="20"/>
                <w:szCs w:val="20"/>
              </w:rPr>
              <w:t>290700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bCs/>
                <w:sz w:val="20"/>
                <w:szCs w:val="20"/>
              </w:rPr>
              <w:t>1453500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00" w:rsidRPr="00670CF1" w:rsidRDefault="00EF0000" w:rsidP="005B4101">
            <w:pPr>
              <w:jc w:val="center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670CF1">
              <w:rPr>
                <w:rFonts w:ascii="Liberation Serif" w:hAnsi="Liberation Serif" w:cs="Times New Roman"/>
                <w:bCs/>
                <w:sz w:val="20"/>
                <w:szCs w:val="20"/>
              </w:rPr>
              <w:t>145350</w:t>
            </w:r>
          </w:p>
        </w:tc>
      </w:tr>
    </w:tbl>
    <w:p w:rsidR="00BC0D88" w:rsidRDefault="00BC0D88" w:rsidP="00FB2B62">
      <w:pPr>
        <w:pStyle w:val="ab"/>
        <w:jc w:val="center"/>
        <w:outlineLvl w:val="0"/>
        <w:rPr>
          <w:rFonts w:ascii="Liberation Serif" w:hAnsi="Liberation Serif"/>
          <w:b/>
          <w:bCs/>
          <w:color w:val="C00000"/>
          <w:sz w:val="24"/>
          <w:szCs w:val="24"/>
          <w:lang w:bidi="ru-RU"/>
        </w:rPr>
      </w:pPr>
      <w:r>
        <w:rPr>
          <w:rFonts w:ascii="Liberation Serif" w:hAnsi="Liberation Serif"/>
          <w:b/>
          <w:bCs/>
          <w:color w:val="C00000"/>
          <w:sz w:val="24"/>
          <w:szCs w:val="24"/>
          <w:lang w:bidi="ru-RU"/>
        </w:rPr>
        <w:t xml:space="preserve">       </w:t>
      </w:r>
    </w:p>
    <w:p w:rsidR="004304EB" w:rsidRDefault="00095F0E" w:rsidP="00FB2B62">
      <w:pPr>
        <w:pStyle w:val="ab"/>
        <w:jc w:val="center"/>
        <w:outlineLvl w:val="0"/>
        <w:rPr>
          <w:rFonts w:ascii="Liberation Serif" w:hAnsi="Liberation Serif"/>
          <w:b/>
          <w:sz w:val="24"/>
          <w:szCs w:val="24"/>
        </w:rPr>
      </w:pPr>
      <w:r w:rsidRPr="00667128">
        <w:rPr>
          <w:rFonts w:ascii="Liberation Serif" w:hAnsi="Liberation Serif"/>
          <w:b/>
          <w:bCs/>
          <w:sz w:val="24"/>
          <w:szCs w:val="24"/>
          <w:lang w:bidi="ru-RU"/>
        </w:rPr>
        <w:t>3</w:t>
      </w:r>
      <w:r w:rsidRPr="00A90948">
        <w:rPr>
          <w:rFonts w:ascii="Liberation Serif" w:hAnsi="Liberation Serif"/>
          <w:b/>
          <w:bCs/>
          <w:sz w:val="24"/>
          <w:szCs w:val="24"/>
          <w:lang w:bidi="ru-RU"/>
        </w:rPr>
        <w:t>.</w:t>
      </w:r>
      <w:r w:rsidRPr="00667128">
        <w:rPr>
          <w:rFonts w:ascii="Liberation Serif" w:hAnsi="Liberation Serif"/>
          <w:b/>
          <w:bCs/>
          <w:color w:val="C00000"/>
          <w:sz w:val="24"/>
          <w:szCs w:val="24"/>
          <w:lang w:bidi="ru-RU"/>
        </w:rPr>
        <w:t xml:space="preserve"> </w:t>
      </w:r>
      <w:r w:rsidR="004304EB" w:rsidRPr="00667128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Сроки, время подачи заявок, проведения </w:t>
      </w:r>
      <w:r w:rsidR="00FB2B62" w:rsidRPr="00667128">
        <w:rPr>
          <w:rFonts w:ascii="Liberation Serif" w:hAnsi="Liberation Serif"/>
          <w:b/>
          <w:bCs/>
          <w:color w:val="000000"/>
          <w:sz w:val="24"/>
          <w:szCs w:val="24"/>
        </w:rPr>
        <w:t>п</w:t>
      </w:r>
      <w:r w:rsidR="00FB2B62" w:rsidRPr="00667128">
        <w:rPr>
          <w:rFonts w:ascii="Liberation Serif" w:hAnsi="Liberation Serif"/>
          <w:b/>
          <w:sz w:val="24"/>
          <w:szCs w:val="24"/>
        </w:rPr>
        <w:t>родажи имущества посредством публичного предложения</w:t>
      </w:r>
      <w:r w:rsidR="004304EB" w:rsidRPr="00667128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, подведения итогов </w:t>
      </w:r>
      <w:r w:rsidR="00FB2B62" w:rsidRPr="00667128">
        <w:rPr>
          <w:rFonts w:ascii="Liberation Serif" w:hAnsi="Liberation Serif"/>
          <w:b/>
          <w:bCs/>
          <w:color w:val="000000"/>
          <w:sz w:val="24"/>
          <w:szCs w:val="24"/>
        </w:rPr>
        <w:t>п</w:t>
      </w:r>
      <w:r w:rsidR="00FB2B62" w:rsidRPr="00667128">
        <w:rPr>
          <w:rFonts w:ascii="Liberation Serif" w:hAnsi="Liberation Serif"/>
          <w:b/>
          <w:sz w:val="24"/>
          <w:szCs w:val="24"/>
        </w:rPr>
        <w:t>родажи имущества посредством публичного предложения</w:t>
      </w:r>
    </w:p>
    <w:p w:rsidR="00287E40" w:rsidRPr="00667128" w:rsidRDefault="00287E40" w:rsidP="00FB2B62">
      <w:pPr>
        <w:pStyle w:val="ab"/>
        <w:jc w:val="center"/>
        <w:outlineLvl w:val="0"/>
        <w:rPr>
          <w:rFonts w:ascii="Liberation Serif" w:eastAsia="Courier New" w:hAnsi="Liberation Serif"/>
          <w:b/>
          <w:sz w:val="24"/>
          <w:szCs w:val="24"/>
          <w:lang w:bidi="ru-RU"/>
        </w:rPr>
      </w:pPr>
    </w:p>
    <w:p w:rsidR="000C0909" w:rsidRPr="00FB246A" w:rsidRDefault="00095F0E" w:rsidP="0091018E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</w:pPr>
      <w:r w:rsidRPr="006671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0C0909" w:rsidRPr="00C2657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.1. Дата 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и время </w:t>
      </w:r>
      <w:r w:rsidR="000C0909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начала подачи заявок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на участие в </w:t>
      </w:r>
      <w:r w:rsidR="00FB2B62" w:rsidRPr="00FB246A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FB246A">
        <w:rPr>
          <w:rFonts w:ascii="Liberation Serif" w:hAnsi="Liberation Serif"/>
          <w:sz w:val="24"/>
          <w:szCs w:val="24"/>
        </w:rPr>
        <w:t>родаже имущества посредством публичного предложения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F0000" w:rsidRP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15</w:t>
      </w:r>
      <w:r w:rsidR="0039585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05</w:t>
      </w:r>
      <w:r w:rsidR="00B329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39585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202</w:t>
      </w:r>
      <w:r w:rsidR="00334FEC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3</w:t>
      </w:r>
      <w:r w:rsidR="00FC0A7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с </w:t>
      </w:r>
      <w:r w:rsidR="00FC0A72" w:rsidRPr="00FC0A7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10:00 по местному времени (08:00 </w:t>
      </w:r>
      <w:proofErr w:type="gramStart"/>
      <w:r w:rsidR="00FC0A72" w:rsidRPr="00FC0A7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МСК</w:t>
      </w:r>
      <w:proofErr w:type="gramEnd"/>
      <w:r w:rsidR="00FC0A72" w:rsidRPr="00FC0A7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)</w:t>
      </w:r>
      <w:r w:rsidR="000C0909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073BA" w:rsidRDefault="00095F0E" w:rsidP="0091018E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</w:pPr>
      <w:r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.2. Дата и время </w:t>
      </w:r>
      <w:r w:rsidR="000C0909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окончания подачи заявок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на участие в </w:t>
      </w:r>
      <w:r w:rsidR="00FB2B62" w:rsidRPr="00FB246A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FB246A">
        <w:rPr>
          <w:rFonts w:ascii="Liberation Serif" w:hAnsi="Liberation Serif"/>
          <w:sz w:val="24"/>
          <w:szCs w:val="24"/>
        </w:rPr>
        <w:t>родаже имущества посредством публичного предложения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F0000" w:rsidRPr="00EF000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09</w:t>
      </w:r>
      <w:r w:rsidR="00425948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0</w:t>
      </w:r>
      <w:r w:rsid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6</w:t>
      </w:r>
      <w:r w:rsidR="0039585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.202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3</w:t>
      </w:r>
      <w:r w:rsidR="00FC0A72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073B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до </w:t>
      </w:r>
      <w:r w:rsidR="00F073BA" w:rsidRPr="00F073B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10:00 по местному времени (08:00 </w:t>
      </w:r>
      <w:proofErr w:type="gramStart"/>
      <w:r w:rsidR="00F073BA" w:rsidRPr="00F073B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МСК</w:t>
      </w:r>
      <w:proofErr w:type="gramEnd"/>
      <w:r w:rsidR="00F073BA" w:rsidRPr="00F073B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0C0909" w:rsidRPr="00FB246A" w:rsidRDefault="00095F0E" w:rsidP="0091018E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.3. Дата </w:t>
      </w:r>
      <w:r w:rsidR="000C0909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определения участников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FB2B62" w:rsidRPr="00FB246A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FB246A">
        <w:rPr>
          <w:rFonts w:ascii="Liberation Serif" w:hAnsi="Liberation Serif"/>
          <w:sz w:val="24"/>
          <w:szCs w:val="24"/>
        </w:rPr>
        <w:t>родажи имущества посредством публичного предложения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850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–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EF0000" w:rsidRP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1</w:t>
      </w:r>
      <w:r w:rsidR="00FE1AAD" w:rsidRPr="00FE1AAD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4</w:t>
      </w:r>
      <w:r w:rsidR="00425948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0</w:t>
      </w:r>
      <w:r w:rsid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6</w:t>
      </w:r>
      <w:r w:rsidR="0039585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.202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0C0909" w:rsidRPr="00FB246A" w:rsidRDefault="00095F0E" w:rsidP="0091018E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.4. </w:t>
      </w:r>
      <w:r w:rsidR="000C0909" w:rsidRPr="00FB246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>Дата и время</w:t>
      </w:r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начала проведения </w:t>
      </w:r>
      <w:r w:rsidR="00FB2B62" w:rsidRPr="00FB246A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</w:t>
      </w:r>
      <w:r w:rsidR="00FB2B62" w:rsidRPr="00FB246A">
        <w:rPr>
          <w:rFonts w:ascii="Liberation Serif" w:hAnsi="Liberation Serif"/>
          <w:b/>
          <w:sz w:val="24"/>
          <w:szCs w:val="24"/>
        </w:rPr>
        <w:t>родажи имущества посредством публичного предложения</w:t>
      </w:r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 в электронной форме</w:t>
      </w:r>
      <w:r w:rsidR="000C0909" w:rsidRPr="00FB246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–</w:t>
      </w:r>
      <w:r w:rsidR="00654914" w:rsidRPr="00FB246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F0000" w:rsidRPr="00EF0000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E1AAD" w:rsidRPr="00FE1AAD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74127F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0</w:t>
      </w:r>
      <w:r w:rsidR="00EF0000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6</w:t>
      </w:r>
      <w:r w:rsidR="00425948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.</w:t>
      </w:r>
      <w:r w:rsidR="0039585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202</w:t>
      </w:r>
      <w:r w:rsidR="00FC4000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EF0000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EF0000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08</w:t>
      </w:r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>МСК</w:t>
      </w:r>
      <w:proofErr w:type="gramEnd"/>
      <w:r w:rsidR="000C0909" w:rsidRPr="00FB246A">
        <w:rPr>
          <w:rFonts w:ascii="Liberation Serif" w:eastAsia="Times New Roman" w:hAnsi="Liberation Serif" w:cs="Times New Roman"/>
          <w:b/>
          <w:bCs/>
          <w:color w:val="000000" w:themeColor="text1"/>
          <w:sz w:val="24"/>
          <w:szCs w:val="24"/>
          <w:lang w:eastAsia="ru-RU"/>
        </w:rPr>
        <w:t xml:space="preserve">). </w:t>
      </w:r>
    </w:p>
    <w:p w:rsidR="000C0909" w:rsidRPr="00667128" w:rsidRDefault="00095F0E" w:rsidP="0091018E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</w:pPr>
      <w:r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3</w:t>
      </w:r>
      <w:r w:rsidR="000C0909" w:rsidRPr="00FB246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.5. Место </w:t>
      </w:r>
      <w:r w:rsidR="000C0909" w:rsidRPr="00FB246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проведения </w:t>
      </w:r>
      <w:r w:rsidR="00FB2B62" w:rsidRPr="00FB246A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FB246A">
        <w:rPr>
          <w:rFonts w:ascii="Liberation Serif" w:hAnsi="Liberation Serif"/>
          <w:sz w:val="24"/>
          <w:szCs w:val="24"/>
        </w:rPr>
        <w:t>родажи имущества посредством публичного предложения</w:t>
      </w:r>
      <w:r w:rsidR="000C0909" w:rsidRPr="00FB246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в</w:t>
      </w:r>
      <w:r w:rsidR="000C0909" w:rsidRPr="00667128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 электронной форме: </w:t>
      </w:r>
      <w:r w:rsidR="000C0909" w:rsidRPr="00667128">
        <w:rPr>
          <w:rFonts w:ascii="Liberation Serif" w:eastAsia="Calibri" w:hAnsi="Liberation Serif" w:cs="Times New Roman"/>
          <w:bCs/>
          <w:color w:val="000000" w:themeColor="text1"/>
          <w:sz w:val="24"/>
          <w:szCs w:val="24"/>
          <w:lang w:eastAsia="ru-RU"/>
        </w:rPr>
        <w:t>Электронная площадка – ун</w:t>
      </w:r>
      <w:r w:rsidR="001C24DC">
        <w:rPr>
          <w:rFonts w:ascii="Liberation Serif" w:eastAsia="Calibri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иверсальная торговая платформа </w:t>
      </w:r>
      <w:r w:rsidR="000C0909" w:rsidRPr="00667128">
        <w:rPr>
          <w:rFonts w:ascii="Liberation Serif" w:eastAsia="Calibri" w:hAnsi="Liberation Serif" w:cs="Times New Roman"/>
          <w:bCs/>
          <w:color w:val="000000" w:themeColor="text1"/>
          <w:sz w:val="24"/>
          <w:szCs w:val="24"/>
          <w:lang w:eastAsia="ru-RU"/>
        </w:rPr>
        <w:t xml:space="preserve">АО «Сбербанк - АСТ», размещенная на сайте </w:t>
      </w:r>
      <w:hyperlink r:id="rId10" w:history="1"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val="en-US" w:eastAsia="ru-RU"/>
          </w:rPr>
          <w:t>http</w:t>
        </w:r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://</w:t>
        </w:r>
        <w:proofErr w:type="spellStart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val="en-US" w:eastAsia="ru-RU"/>
          </w:rPr>
          <w:t>utp</w:t>
        </w:r>
        <w:proofErr w:type="spellEnd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val="en-US" w:eastAsia="ru-RU"/>
          </w:rPr>
          <w:t>sberbank</w:t>
        </w:r>
        <w:proofErr w:type="spellEnd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-</w:t>
        </w:r>
        <w:proofErr w:type="spellStart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val="en-US" w:eastAsia="ru-RU"/>
          </w:rPr>
          <w:t>ast</w:t>
        </w:r>
        <w:proofErr w:type="spellEnd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0C0909" w:rsidRPr="00667128">
          <w:rPr>
            <w:rFonts w:ascii="Liberation Serif" w:eastAsia="Times New Roman" w:hAnsi="Liberation Serif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="000C0909" w:rsidRPr="0066712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в сети «Интернет» (торговая секция «Приватизация, аренда и продажа прав»).</w:t>
      </w:r>
    </w:p>
    <w:p w:rsidR="000C0909" w:rsidRPr="00667128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</w:pPr>
      <w:r w:rsidRPr="00667128">
        <w:rPr>
          <w:rFonts w:ascii="Liberation Serif" w:eastAsia="Courier New" w:hAnsi="Liberation Serif" w:cs="Times New Roman"/>
          <w:color w:val="000000" w:themeColor="text1"/>
          <w:sz w:val="24"/>
          <w:szCs w:val="24"/>
          <w:lang w:eastAsia="ru-RU" w:bidi="ru-RU"/>
        </w:rPr>
        <w:t xml:space="preserve">3.6. </w:t>
      </w:r>
      <w:r w:rsidR="000C0909" w:rsidRPr="00667128">
        <w:rPr>
          <w:rFonts w:ascii="Liberation Serif" w:eastAsia="Courier New" w:hAnsi="Liberation Serif" w:cs="Times New Roman"/>
          <w:color w:val="000000" w:themeColor="text1"/>
          <w:sz w:val="24"/>
          <w:szCs w:val="24"/>
          <w:lang w:eastAsia="ru-RU" w:bidi="ru-RU"/>
        </w:rPr>
        <w:t xml:space="preserve">Срок подведения итогов </w:t>
      </w:r>
      <w:r w:rsidR="00FB2B6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667128">
        <w:rPr>
          <w:rFonts w:ascii="Liberation Serif" w:hAnsi="Liberation Serif"/>
          <w:sz w:val="24"/>
          <w:szCs w:val="24"/>
        </w:rPr>
        <w:t>родажи имущества посредством публичного предложения</w:t>
      </w:r>
      <w:r w:rsidR="000C0909" w:rsidRPr="00667128">
        <w:rPr>
          <w:rFonts w:ascii="Liberation Serif" w:eastAsia="Courier New" w:hAnsi="Liberation Serif" w:cs="Times New Roman"/>
          <w:color w:val="000000" w:themeColor="text1"/>
          <w:sz w:val="24"/>
          <w:szCs w:val="24"/>
          <w:lang w:eastAsia="ru-RU" w:bidi="ru-RU"/>
        </w:rPr>
        <w:t xml:space="preserve"> - </w:t>
      </w:r>
      <w:r w:rsidR="000C0909" w:rsidRPr="00667128"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  <w:t xml:space="preserve">процедура </w:t>
      </w:r>
      <w:r w:rsidR="00FB2B6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667128">
        <w:rPr>
          <w:rFonts w:ascii="Liberation Serif" w:hAnsi="Liberation Serif"/>
          <w:sz w:val="24"/>
          <w:szCs w:val="24"/>
        </w:rPr>
        <w:t>родажи имущества посредством публичного предложения</w:t>
      </w:r>
      <w:r w:rsidR="000C0909" w:rsidRPr="00667128"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  <w:t xml:space="preserve"> считается завершенной со времени подписания продавцом протокола об итогах </w:t>
      </w:r>
      <w:r w:rsidR="00FB2B6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FB2B62" w:rsidRPr="00667128">
        <w:rPr>
          <w:rFonts w:ascii="Liberation Serif" w:hAnsi="Liberation Serif"/>
          <w:sz w:val="24"/>
          <w:szCs w:val="24"/>
        </w:rPr>
        <w:t>родаж</w:t>
      </w:r>
      <w:r w:rsidR="00E50337" w:rsidRPr="00667128">
        <w:rPr>
          <w:rFonts w:ascii="Liberation Serif" w:hAnsi="Liberation Serif"/>
          <w:sz w:val="24"/>
          <w:szCs w:val="24"/>
        </w:rPr>
        <w:t xml:space="preserve">и </w:t>
      </w:r>
      <w:r w:rsidR="00FB2B62" w:rsidRPr="00667128">
        <w:rPr>
          <w:rFonts w:ascii="Liberation Serif" w:hAnsi="Liberation Serif"/>
          <w:sz w:val="24"/>
          <w:szCs w:val="24"/>
        </w:rPr>
        <w:t>имущества посредством публичного предложения</w:t>
      </w:r>
      <w:r w:rsidR="000C0909" w:rsidRPr="00667128">
        <w:rPr>
          <w:rFonts w:ascii="Liberation Serif" w:hAnsi="Liberation Serif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357F7" w:rsidRPr="00667128" w:rsidRDefault="00D357F7" w:rsidP="00D357F7">
      <w:pPr>
        <w:pStyle w:val="a5"/>
        <w:widowControl w:val="0"/>
        <w:spacing w:after="0" w:line="240" w:lineRule="auto"/>
        <w:ind w:left="1222"/>
        <w:rPr>
          <w:rFonts w:ascii="Liberation Serif" w:eastAsia="Courier New" w:hAnsi="Liberation Serif" w:cs="Times New Roman"/>
          <w:b/>
          <w:color w:val="C00000"/>
          <w:sz w:val="24"/>
          <w:szCs w:val="24"/>
          <w:lang w:eastAsia="ru-RU" w:bidi="ru-RU"/>
        </w:rPr>
      </w:pPr>
    </w:p>
    <w:p w:rsidR="000C0909" w:rsidRDefault="0091018E" w:rsidP="0091018E">
      <w:pPr>
        <w:widowControl w:val="0"/>
        <w:spacing w:after="0" w:line="240" w:lineRule="auto"/>
        <w:jc w:val="center"/>
        <w:outlineLvl w:val="0"/>
        <w:rPr>
          <w:rFonts w:ascii="Liberation Serif" w:eastAsia="Courier New" w:hAnsi="Liberation Serif" w:cs="Times New Roman"/>
          <w:b/>
          <w:sz w:val="24"/>
          <w:szCs w:val="24"/>
          <w:lang w:eastAsia="ru-RU" w:bidi="ru-RU"/>
        </w:rPr>
      </w:pPr>
      <w:r w:rsidRPr="00667128">
        <w:rPr>
          <w:rFonts w:ascii="Liberation Serif" w:eastAsia="Courier New" w:hAnsi="Liberation Serif" w:cs="Times New Roman"/>
          <w:b/>
          <w:sz w:val="24"/>
          <w:szCs w:val="24"/>
          <w:lang w:eastAsia="ru-RU" w:bidi="ru-RU"/>
        </w:rPr>
        <w:t xml:space="preserve">4. </w:t>
      </w:r>
      <w:r w:rsidR="000C0909" w:rsidRPr="00667128">
        <w:rPr>
          <w:rFonts w:ascii="Liberation Serif" w:eastAsia="Courier New" w:hAnsi="Liberation Serif" w:cs="Times New Roman"/>
          <w:b/>
          <w:sz w:val="24"/>
          <w:szCs w:val="24"/>
          <w:lang w:eastAsia="ru-RU" w:bidi="ru-RU"/>
        </w:rPr>
        <w:t>Порядок регистрации на Электронной площадке.</w:t>
      </w:r>
    </w:p>
    <w:p w:rsidR="00287E40" w:rsidRPr="00667128" w:rsidRDefault="00287E40" w:rsidP="0091018E">
      <w:pPr>
        <w:widowControl w:val="0"/>
        <w:spacing w:after="0" w:line="240" w:lineRule="auto"/>
        <w:jc w:val="center"/>
        <w:outlineLvl w:val="0"/>
        <w:rPr>
          <w:rFonts w:ascii="Liberation Serif" w:eastAsia="Courier New" w:hAnsi="Liberation Serif" w:cs="Times New Roman"/>
          <w:b/>
          <w:sz w:val="24"/>
          <w:szCs w:val="24"/>
          <w:lang w:eastAsia="ru-RU" w:bidi="ru-RU"/>
        </w:rPr>
      </w:pPr>
    </w:p>
    <w:p w:rsidR="000C0909" w:rsidRPr="00667128" w:rsidRDefault="0091018E" w:rsidP="00320A67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4.1.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E50337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E50337" w:rsidRPr="00667128">
        <w:rPr>
          <w:rFonts w:ascii="Liberation Serif" w:hAnsi="Liberation Serif"/>
          <w:sz w:val="24"/>
          <w:szCs w:val="24"/>
        </w:rPr>
        <w:t>родаже имущества посредством публичного предложения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 физическим и юридическим лицам, желающим приобрести муниципальное имущество (далее – претендент</w:t>
      </w: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ы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) необходимо пройти процедуру регистрации на электронной площадке.</w:t>
      </w:r>
    </w:p>
    <w:p w:rsidR="000C0909" w:rsidRPr="00667128" w:rsidRDefault="0091018E" w:rsidP="00320A67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lastRenderedPageBreak/>
        <w:t xml:space="preserve">4.2.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претенденты, ранее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br/>
        <w:t>не зарегистрированные на электронной площадке.</w:t>
      </w:r>
    </w:p>
    <w:p w:rsidR="000C0909" w:rsidRPr="00667128" w:rsidRDefault="0091018E" w:rsidP="00320A67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4.3.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="000C0909" w:rsidRPr="00667128">
        <w:rPr>
          <w:rFonts w:ascii="Liberation Serif" w:hAnsi="Liberation Serif" w:cs="Times New Roman"/>
          <w:sz w:val="24"/>
          <w:szCs w:val="24"/>
        </w:rPr>
        <w:t>http://utp.sberbank-ast.ru/AP/Notice/1027/Instructions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.</w:t>
      </w:r>
    </w:p>
    <w:p w:rsidR="000C0909" w:rsidRPr="00152F6D" w:rsidRDefault="0091018E" w:rsidP="00152F6D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4.4.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Дата и время регистрации претендентов </w:t>
      </w:r>
      <w:proofErr w:type="gramStart"/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на участие в </w:t>
      </w:r>
      <w:r w:rsidR="00E50337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</w:t>
      </w:r>
      <w:r w:rsidR="00E50337" w:rsidRPr="00667128">
        <w:rPr>
          <w:rFonts w:ascii="Liberation Serif" w:hAnsi="Liberation Serif"/>
          <w:sz w:val="24"/>
          <w:szCs w:val="24"/>
        </w:rPr>
        <w:t>родаже имущества посредством публичного предложения</w:t>
      </w:r>
      <w:r w:rsidR="00E50337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 </w:t>
      </w:r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на электронной площадке на сайте в сети</w:t>
      </w:r>
      <w:proofErr w:type="gramEnd"/>
      <w:r w:rsidR="000C0909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 Интернет: c </w:t>
      </w:r>
      <w:r w:rsidR="006A5C66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15</w:t>
      </w:r>
      <w:r w:rsidR="00551FC9" w:rsidRPr="004100C4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.</w:t>
      </w:r>
      <w:r w:rsidR="00152F6D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0</w:t>
      </w:r>
      <w:r w:rsidR="006A5C66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5</w:t>
      </w:r>
      <w:r w:rsidR="00551FC9" w:rsidRPr="004100C4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.202</w:t>
      </w:r>
      <w:r w:rsidR="00152F6D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3</w:t>
      </w:r>
      <w:r w:rsidR="00551FC9" w:rsidRPr="004100C4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 по </w:t>
      </w:r>
      <w:r w:rsidR="006A5C66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09</w:t>
      </w:r>
      <w:r w:rsidR="00551FC9" w:rsidRPr="004100C4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.</w:t>
      </w:r>
      <w:r w:rsidR="00137860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0</w:t>
      </w:r>
      <w:r w:rsidR="006A5C66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6</w:t>
      </w:r>
      <w:r w:rsidR="00551FC9" w:rsidRPr="004100C4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.202</w:t>
      </w:r>
      <w:r w:rsidR="00152F6D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3</w:t>
      </w:r>
      <w:r w:rsidR="00152F6D" w:rsidRPr="00152F6D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>.</w:t>
      </w:r>
      <w:r w:rsidR="00551FC9" w:rsidRPr="00152F6D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 </w:t>
      </w:r>
      <w:r w:rsidR="00152F6D" w:rsidRPr="00152F6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Прием заявок осуществляется круглосуточно.</w:t>
      </w:r>
    </w:p>
    <w:p w:rsidR="00BD2299" w:rsidRPr="00667128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</w:p>
    <w:p w:rsidR="00BD2299" w:rsidRPr="00667128" w:rsidRDefault="0091018E" w:rsidP="0091018E">
      <w:pPr>
        <w:pStyle w:val="a5"/>
        <w:widowControl w:val="0"/>
        <w:spacing w:after="0" w:line="240" w:lineRule="auto"/>
        <w:ind w:left="0"/>
        <w:jc w:val="center"/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  <w:t xml:space="preserve">5. </w:t>
      </w:r>
      <w:r w:rsidR="00F33CFD" w:rsidRPr="00667128"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  <w:t>Поря</w:t>
      </w:r>
      <w:r w:rsidR="004A1C02" w:rsidRPr="00667128"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  <w:t xml:space="preserve">док подачи заявки на участие в </w:t>
      </w:r>
      <w:r w:rsidR="00E50337" w:rsidRPr="0066712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</w:t>
      </w:r>
      <w:r w:rsidR="00E50337" w:rsidRPr="00667128">
        <w:rPr>
          <w:rFonts w:ascii="Liberation Serif" w:hAnsi="Liberation Serif"/>
          <w:b/>
          <w:sz w:val="24"/>
          <w:szCs w:val="24"/>
        </w:rPr>
        <w:t>родаже имущества посредством публичного предложения</w:t>
      </w:r>
      <w:r w:rsidR="00B90797" w:rsidRPr="00667128"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667128" w:rsidRDefault="00132FB7" w:rsidP="00132FB7">
      <w:pPr>
        <w:pStyle w:val="a5"/>
        <w:widowControl w:val="0"/>
        <w:spacing w:after="0" w:line="240" w:lineRule="auto"/>
        <w:ind w:left="502"/>
        <w:rPr>
          <w:rFonts w:ascii="Liberation Serif" w:eastAsiaTheme="majorEastAsia" w:hAnsi="Liberation Serif" w:cs="Times New Roman"/>
          <w:b/>
          <w:bCs/>
          <w:sz w:val="24"/>
          <w:szCs w:val="24"/>
          <w:lang w:eastAsia="ru-RU" w:bidi="ru-RU"/>
        </w:rPr>
      </w:pPr>
    </w:p>
    <w:p w:rsidR="00DD0B4C" w:rsidRPr="00667128" w:rsidRDefault="0091018E" w:rsidP="00DD0B4C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 w:bidi="ru-RU"/>
        </w:rPr>
      </w:pPr>
      <w:r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5.1. </w:t>
      </w:r>
      <w:r w:rsidR="00DD0B4C" w:rsidRPr="00667128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Для участия в </w:t>
      </w:r>
      <w:r w:rsidR="00DD0B4C" w:rsidRPr="00667128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="00DD0B4C" w:rsidRPr="00667128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1. Одновременно с заявкой претенденты представляют следующие документы: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юридические лица: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заверенные копии учредительных документов;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 xml:space="preserve">физические лица предъявляют </w:t>
      </w:r>
      <w:hyperlink r:id="rId11" w:history="1">
        <w:r w:rsidRPr="00667128">
          <w:rPr>
            <w:rFonts w:ascii="Liberation Serif" w:hAnsi="Liberation Serif"/>
            <w:bCs/>
            <w:color w:val="0000FF"/>
            <w:sz w:val="24"/>
            <w:szCs w:val="24"/>
          </w:rPr>
          <w:t>документ</w:t>
        </w:r>
      </w:hyperlink>
      <w:r w:rsidRPr="00667128">
        <w:rPr>
          <w:rFonts w:ascii="Liberation Serif" w:hAnsi="Liberation Serif"/>
          <w:bCs/>
          <w:sz w:val="24"/>
          <w:szCs w:val="24"/>
        </w:rPr>
        <w:t>, удостоверяющий личность, или представляют копии всех его листов.</w:t>
      </w:r>
    </w:p>
    <w:p w:rsidR="00DD0B4C" w:rsidRPr="00667128" w:rsidRDefault="00DD0B4C" w:rsidP="00DD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Cs/>
          <w:sz w:val="24"/>
          <w:szCs w:val="24"/>
        </w:rPr>
      </w:pPr>
      <w:r w:rsidRPr="00667128">
        <w:rPr>
          <w:rFonts w:ascii="Liberation Serif" w:hAnsi="Liberation Serif"/>
          <w:b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0B4C" w:rsidRPr="00667128" w:rsidRDefault="00DD0B4C" w:rsidP="00DD0B4C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eastAsia="Courier New" w:hAnsi="Liberation Serif"/>
          <w:color w:val="000000"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667128">
        <w:rPr>
          <w:rFonts w:ascii="Liberation Serif" w:hAnsi="Liberation Serif"/>
          <w:sz w:val="24"/>
          <w:szCs w:val="24"/>
        </w:rPr>
        <w:t>http://utp.sberbank-ast.ru</w:t>
      </w:r>
      <w:r w:rsidRPr="00667128">
        <w:rPr>
          <w:rFonts w:ascii="Liberation Serif" w:eastAsia="Times New Roman" w:hAnsi="Liberation Serif"/>
          <w:bCs/>
          <w:sz w:val="24"/>
          <w:szCs w:val="24"/>
          <w:lang w:eastAsia="ru-RU" w:bidi="ru-RU"/>
        </w:rPr>
        <w:t xml:space="preserve"> </w:t>
      </w:r>
      <w:r w:rsidRPr="00667128">
        <w:rPr>
          <w:rFonts w:ascii="Liberation Serif" w:eastAsia="Courier New" w:hAnsi="Liberation Serif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667128">
        <w:rPr>
          <w:rFonts w:ascii="Liberation Serif" w:hAnsi="Liberation Serif"/>
          <w:color w:val="000000"/>
          <w:sz w:val="24"/>
          <w:szCs w:val="24"/>
          <w:lang w:bidi="ru-RU"/>
        </w:rPr>
        <w:t>Одно лицо имеет право подать только одну заявку на один объект приватизации.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  <w:lang w:bidi="ru-RU"/>
        </w:rPr>
      </w:pPr>
      <w:r w:rsidRPr="00667128">
        <w:rPr>
          <w:rFonts w:ascii="Liberation Serif" w:hAnsi="Liberation Serif"/>
          <w:bCs/>
          <w:sz w:val="24"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  <w:lang w:bidi="ru-RU"/>
        </w:rPr>
      </w:pPr>
      <w:r w:rsidRPr="00667128">
        <w:rPr>
          <w:rFonts w:ascii="Liberation Serif" w:hAnsi="Liberation Serif"/>
          <w:bCs/>
          <w:sz w:val="24"/>
          <w:szCs w:val="24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</w:t>
      </w:r>
      <w:r w:rsidRPr="00667128">
        <w:rPr>
          <w:rFonts w:ascii="Liberation Serif" w:hAnsi="Liberation Serif"/>
          <w:bCs/>
          <w:sz w:val="24"/>
          <w:szCs w:val="24"/>
          <w:lang w:bidi="ru-RU"/>
        </w:rPr>
        <w:br/>
        <w:t>не регистрируются программными средствами.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  <w:lang w:bidi="ru-RU"/>
        </w:rPr>
      </w:pPr>
      <w:r w:rsidRPr="00667128">
        <w:rPr>
          <w:rFonts w:ascii="Liberation Serif" w:hAnsi="Liberation Serif"/>
          <w:bCs/>
          <w:sz w:val="24"/>
          <w:szCs w:val="24"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</w:t>
      </w:r>
      <w:r w:rsidRPr="00667128">
        <w:rPr>
          <w:rFonts w:ascii="Liberation Serif" w:hAnsi="Liberation Serif"/>
          <w:bCs/>
          <w:sz w:val="24"/>
          <w:szCs w:val="24"/>
          <w:lang w:bidi="ru-RU"/>
        </w:rPr>
        <w:lastRenderedPageBreak/>
        <w:t xml:space="preserve">до момента размещения на электронной площадке информации об итогах приема заявок (определения участников). 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bCs/>
          <w:sz w:val="24"/>
          <w:szCs w:val="24"/>
          <w:lang w:bidi="ru-RU"/>
        </w:rPr>
      </w:pPr>
      <w:r w:rsidRPr="00667128">
        <w:rPr>
          <w:rFonts w:ascii="Liberation Serif" w:hAnsi="Liberation Serif"/>
          <w:bCs/>
          <w:sz w:val="24"/>
          <w:szCs w:val="24"/>
          <w:lang w:bidi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D0B4C" w:rsidRPr="00667128" w:rsidRDefault="00DD0B4C" w:rsidP="00DD0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667128">
        <w:rPr>
          <w:rFonts w:ascii="Liberation Serif" w:hAnsi="Liberation Serif"/>
          <w:color w:val="000000"/>
          <w:sz w:val="24"/>
          <w:szCs w:val="24"/>
          <w:lang w:bidi="ru-RU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DD0B4C" w:rsidRPr="00667128" w:rsidRDefault="00DD0B4C" w:rsidP="00DD0B4C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667128">
        <w:rPr>
          <w:rFonts w:ascii="Liberation Serif" w:hAnsi="Liberation Serif"/>
          <w:color w:val="000000"/>
          <w:sz w:val="24"/>
          <w:szCs w:val="24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DD0B4C" w:rsidRPr="00667128" w:rsidRDefault="00DD0B4C" w:rsidP="00DD0B4C">
      <w:pPr>
        <w:pStyle w:val="a5"/>
        <w:widowControl w:val="0"/>
        <w:spacing w:after="0" w:line="240" w:lineRule="auto"/>
        <w:ind w:left="-57"/>
        <w:jc w:val="center"/>
        <w:outlineLvl w:val="0"/>
        <w:rPr>
          <w:rFonts w:ascii="Liberation Serif" w:eastAsia="Times New Roman" w:hAnsi="Liberation Serif"/>
          <w:b/>
          <w:sz w:val="24"/>
          <w:szCs w:val="24"/>
          <w:lang w:eastAsia="ru-RU" w:bidi="ru-RU"/>
        </w:rPr>
      </w:pPr>
    </w:p>
    <w:p w:rsidR="00A4615F" w:rsidRPr="00667128" w:rsidRDefault="0091018E" w:rsidP="008E3C81">
      <w:pPr>
        <w:pStyle w:val="a5"/>
        <w:widowControl w:val="0"/>
        <w:spacing w:after="0" w:line="240" w:lineRule="auto"/>
        <w:ind w:left="0" w:firstLine="709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 xml:space="preserve">6. </w:t>
      </w:r>
      <w:r w:rsidR="00A4615F"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Размер задатка, срок и порядок его внесения,</w:t>
      </w:r>
    </w:p>
    <w:p w:rsidR="00A4615F" w:rsidRPr="00667128" w:rsidRDefault="00B90797" w:rsidP="0091018E">
      <w:pPr>
        <w:widowControl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н</w:t>
      </w:r>
      <w:r w:rsidR="00A4615F"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="0091018E"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и порядок возврата задатка</w:t>
      </w:r>
    </w:p>
    <w:p w:rsidR="00AF21C5" w:rsidRPr="00667128" w:rsidRDefault="00AF21C5" w:rsidP="00A4615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C00000"/>
          <w:sz w:val="24"/>
          <w:szCs w:val="24"/>
          <w:lang w:eastAsia="ru-RU" w:bidi="ru-RU"/>
        </w:rPr>
      </w:pPr>
    </w:p>
    <w:p w:rsidR="00CC49FE" w:rsidRPr="00667128" w:rsidRDefault="0091018E" w:rsidP="00320A67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6.1. </w:t>
      </w:r>
      <w:r w:rsidR="00CC49FE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Информационное сообщение о проведении </w:t>
      </w:r>
      <w:r w:rsidR="00515EA5" w:rsidRPr="00667128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="00CC49FE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</w:t>
      </w:r>
      <w:r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 заключенным в установленном порядке</w:t>
      </w:r>
      <w:r w:rsidR="00CC49FE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>.</w:t>
      </w:r>
    </w:p>
    <w:p w:rsidR="006C41E2" w:rsidRPr="00667128" w:rsidRDefault="0091018E" w:rsidP="00320A67">
      <w:pPr>
        <w:spacing w:after="0" w:line="240" w:lineRule="atLeast"/>
        <w:ind w:firstLine="709"/>
        <w:jc w:val="both"/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6.2. </w:t>
      </w:r>
      <w:r w:rsidR="004847FE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515EA5" w:rsidRPr="00667128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="006C41E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 и возврат задатка осуществляются с учетом особенностей, установленных регламентом</w:t>
      </w:r>
      <w:r w:rsidR="004847FE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67128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667128">
        <w:rPr>
          <w:rFonts w:ascii="Liberation Serif" w:hAnsi="Liberation Serif" w:cs="Times New Roman"/>
          <w:sz w:val="24"/>
          <w:szCs w:val="24"/>
        </w:rPr>
        <w:t>http://utp.sberbank-ast.ru</w:t>
      </w:r>
      <w:r w:rsidR="0071483F" w:rsidRPr="00667128">
        <w:rPr>
          <w:rFonts w:ascii="Liberation Serif" w:eastAsiaTheme="majorEastAsia" w:hAnsi="Liberation Serif" w:cs="Times New Roman"/>
          <w:bCs/>
          <w:sz w:val="24"/>
          <w:szCs w:val="24"/>
          <w:lang w:eastAsia="ru-RU" w:bidi="ru-RU"/>
        </w:rPr>
        <w:t>.</w:t>
      </w:r>
    </w:p>
    <w:p w:rsidR="006A5C66" w:rsidRPr="006A5C66" w:rsidRDefault="00282CA2" w:rsidP="006A5C66">
      <w:pPr>
        <w:widowControl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6.3. </w:t>
      </w:r>
      <w:r w:rsidR="006A5C66" w:rsidRPr="006A5C66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6.</w:t>
      </w:r>
      <w:r w:rsidR="006A5C66" w:rsidRPr="006A5C66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ab/>
        <w:t xml:space="preserve">Задаток перечисляется денежными средствами в валюте РФ в срок не позднее даты и времени окончания подачи заявок на </w:t>
      </w:r>
      <w:proofErr w:type="gramStart"/>
      <w:r w:rsidR="006A5C66" w:rsidRPr="006A5C66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р</w:t>
      </w:r>
      <w:proofErr w:type="gramEnd"/>
      <w:r w:rsidR="006A5C66" w:rsidRPr="006A5C66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/с оператора электронной торговой площадки в соответствии с регламентом http://utp.sberbank-ast.ru, опубликованном на сайте оператора по следующим реквизитам:</w:t>
      </w:r>
    </w:p>
    <w:p w:rsidR="006A5C66" w:rsidRDefault="006A5C66" w:rsidP="001C24DC">
      <w:pPr>
        <w:widowControl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</w:pPr>
      <w:r w:rsidRPr="006A5C66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Получатель: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АО "Сбербанк-АСТ"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ИНН: 7707308480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КПП: 770401001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Расчетный счет: 40702810300020038047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Наименование банка: ПАО "СБЕРБАНК РОССИИ" Г. МОСКВА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БИК: 044525225</w:t>
      </w:r>
      <w:r w:rsid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 xml:space="preserve">, </w:t>
      </w:r>
      <w:r w:rsidR="001C24DC" w:rsidRPr="001C24DC">
        <w:rPr>
          <w:rFonts w:ascii="Liberation Serif" w:eastAsia="Times New Roman" w:hAnsi="Liberation Serif" w:cs="Times New Roman"/>
          <w:bCs/>
          <w:sz w:val="24"/>
          <w:szCs w:val="24"/>
          <w:lang w:eastAsia="ru-RU" w:bidi="ru-RU"/>
        </w:rPr>
        <w:t>Корреспондентский счет: 30101810400000000225</w:t>
      </w:r>
    </w:p>
    <w:p w:rsidR="008E3C81" w:rsidRPr="00667128" w:rsidRDefault="0091018E" w:rsidP="006A5C66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67128">
        <w:rPr>
          <w:rFonts w:ascii="Liberation Serif" w:hAnsi="Liberation Serif" w:cs="Times New Roman"/>
          <w:sz w:val="24"/>
          <w:szCs w:val="24"/>
        </w:rPr>
        <w:t xml:space="preserve">6.4. </w:t>
      </w:r>
      <w:r w:rsidR="00FA5E83" w:rsidRPr="00667128">
        <w:rPr>
          <w:rFonts w:ascii="Liberation Serif" w:hAnsi="Liberation Serif" w:cs="Times New Roman"/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="00FA5E83" w:rsidRPr="00667128">
        <w:rPr>
          <w:rFonts w:ascii="Liberation Serif" w:eastAsia="Calibri" w:hAnsi="Liberation Serif" w:cs="Times New Roman"/>
          <w:b/>
          <w:sz w:val="24"/>
          <w:szCs w:val="24"/>
        </w:rPr>
        <w:t>Оператора</w:t>
      </w:r>
      <w:r w:rsidR="00FA5E83" w:rsidRPr="00667128">
        <w:rPr>
          <w:rFonts w:ascii="Liberation Serif" w:hAnsi="Liberation Serif" w:cs="Times New Roman"/>
          <w:b/>
          <w:sz w:val="24"/>
          <w:szCs w:val="24"/>
        </w:rPr>
        <w:t xml:space="preserve">: </w:t>
      </w:r>
      <w:r w:rsidR="008E3C81" w:rsidRPr="00667128">
        <w:rPr>
          <w:rFonts w:ascii="Liberation Serif" w:hAnsi="Liberation Serif" w:cs="Times New Roman"/>
          <w:b/>
          <w:bCs/>
          <w:sz w:val="24"/>
          <w:szCs w:val="24"/>
          <w:lang w:bidi="ru-RU"/>
        </w:rPr>
        <w:t xml:space="preserve">c </w:t>
      </w:r>
      <w:r w:rsidR="006A5C66">
        <w:rPr>
          <w:rFonts w:ascii="Liberation Serif" w:hAnsi="Liberation Serif" w:cs="Times New Roman"/>
          <w:b/>
          <w:bCs/>
          <w:sz w:val="24"/>
          <w:szCs w:val="24"/>
          <w:lang w:bidi="ru-RU"/>
        </w:rPr>
        <w:t>15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.</w:t>
      </w:r>
      <w:r w:rsidR="00A45C44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0</w:t>
      </w:r>
      <w:r w:rsidR="006A5C66">
        <w:rPr>
          <w:rFonts w:ascii="Liberation Serif" w:hAnsi="Liberation Serif" w:cs="Times New Roman"/>
          <w:b/>
          <w:bCs/>
          <w:sz w:val="24"/>
          <w:szCs w:val="24"/>
          <w:lang w:bidi="ru-RU"/>
        </w:rPr>
        <w:t>5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.202</w:t>
      </w:r>
      <w:r w:rsidR="00A45C44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3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 xml:space="preserve"> до </w:t>
      </w:r>
      <w:r w:rsidR="006A5C66">
        <w:rPr>
          <w:rFonts w:ascii="Liberation Serif" w:hAnsi="Liberation Serif" w:cs="Times New Roman"/>
          <w:b/>
          <w:bCs/>
          <w:sz w:val="24"/>
          <w:szCs w:val="24"/>
          <w:lang w:bidi="ru-RU"/>
        </w:rPr>
        <w:t>09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.</w:t>
      </w:r>
      <w:r w:rsidR="00137860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0</w:t>
      </w:r>
      <w:r w:rsidR="006A5C66">
        <w:rPr>
          <w:rFonts w:ascii="Liberation Serif" w:hAnsi="Liberation Serif" w:cs="Times New Roman"/>
          <w:b/>
          <w:bCs/>
          <w:sz w:val="24"/>
          <w:szCs w:val="24"/>
          <w:lang w:bidi="ru-RU"/>
        </w:rPr>
        <w:t>6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.202</w:t>
      </w:r>
      <w:r w:rsidR="00137860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3</w:t>
      </w:r>
      <w:r w:rsidR="008E3C81" w:rsidRPr="00A45C44">
        <w:rPr>
          <w:rFonts w:ascii="Liberation Serif" w:hAnsi="Liberation Serif" w:cs="Times New Roman"/>
          <w:b/>
          <w:bCs/>
          <w:sz w:val="24"/>
          <w:szCs w:val="24"/>
          <w:lang w:bidi="ru-RU"/>
        </w:rPr>
        <w:t>.</w:t>
      </w:r>
    </w:p>
    <w:p w:rsidR="0073129F" w:rsidRPr="0073129F" w:rsidRDefault="00DA42DD" w:rsidP="0073129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bidi="ru-RU"/>
        </w:rPr>
      </w:pPr>
      <w:r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6.5</w:t>
      </w:r>
      <w:r w:rsidR="0091018E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. </w:t>
      </w:r>
      <w:r w:rsidR="0073129F" w:rsidRPr="0073129F">
        <w:rPr>
          <w:rFonts w:ascii="Liberation Serif" w:hAnsi="Liberation Serif"/>
          <w:sz w:val="24"/>
          <w:szCs w:val="24"/>
          <w:lang w:bidi="ru-RU"/>
        </w:rPr>
        <w:t>Порядок возврата задатка:</w:t>
      </w:r>
    </w:p>
    <w:p w:rsidR="0073129F" w:rsidRPr="0073129F" w:rsidRDefault="0073129F" w:rsidP="0073129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bidi="ru-RU"/>
        </w:rPr>
      </w:pPr>
      <w:r w:rsidRPr="0073129F">
        <w:rPr>
          <w:rFonts w:ascii="Liberation Serif" w:hAnsi="Liberation Serif"/>
          <w:sz w:val="24"/>
          <w:szCs w:val="24"/>
          <w:lang w:bidi="ru-RU"/>
        </w:rPr>
        <w:t xml:space="preserve">Лицам, перечислившим задаток для участия в </w:t>
      </w:r>
      <w:r w:rsidRPr="0073129F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lang w:bidi="ru-RU"/>
        </w:rPr>
        <w:t>, денежные средства возвращаются в следующем порядке:</w:t>
      </w:r>
    </w:p>
    <w:p w:rsidR="0073129F" w:rsidRPr="0073129F" w:rsidRDefault="0073129F" w:rsidP="0073129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73129F">
        <w:rPr>
          <w:rFonts w:ascii="Liberation Serif" w:hAnsi="Liberation Serif"/>
          <w:sz w:val="24"/>
          <w:szCs w:val="24"/>
          <w:lang w:bidi="ru-RU"/>
        </w:rPr>
        <w:t xml:space="preserve">- </w:t>
      </w: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 xml:space="preserve">участникам </w:t>
      </w:r>
      <w:r w:rsidRPr="0073129F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 xml:space="preserve">, за исключением его победителя, - в течение 5 (пяти) календарных дней со дня подведения итогов </w:t>
      </w:r>
      <w:r w:rsidR="002257CB" w:rsidRPr="0073129F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>;</w:t>
      </w:r>
    </w:p>
    <w:p w:rsidR="0073129F" w:rsidRPr="0073129F" w:rsidRDefault="0073129F" w:rsidP="0073129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 xml:space="preserve">- претендентам, не допущенным к участию в </w:t>
      </w:r>
      <w:r w:rsidRPr="0073129F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 xml:space="preserve">, - в течение 5 (пяти)  календарных дней со дня подписания протокола о признании претендентов участниками </w:t>
      </w:r>
      <w:r w:rsidR="002257CB" w:rsidRPr="0073129F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shd w:val="clear" w:color="auto" w:fill="FFFFFF"/>
        </w:rPr>
        <w:t>;</w:t>
      </w:r>
    </w:p>
    <w:p w:rsidR="0073129F" w:rsidRPr="0073129F" w:rsidRDefault="0073129F" w:rsidP="0073129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  <w:lang w:bidi="ru-RU"/>
        </w:rPr>
      </w:pPr>
      <w:r w:rsidRPr="0073129F">
        <w:rPr>
          <w:rFonts w:ascii="Liberation Serif" w:hAnsi="Liberation Serif"/>
          <w:sz w:val="24"/>
          <w:szCs w:val="24"/>
          <w:lang w:bidi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2257CB" w:rsidRPr="0073129F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3129F">
        <w:rPr>
          <w:rFonts w:ascii="Liberation Serif" w:hAnsi="Liberation Serif"/>
          <w:sz w:val="24"/>
          <w:szCs w:val="24"/>
          <w:lang w:bidi="ru-RU"/>
        </w:rPr>
        <w:t>.</w:t>
      </w:r>
    </w:p>
    <w:p w:rsidR="00C61E2D" w:rsidRPr="00667128" w:rsidRDefault="00DA42DD" w:rsidP="0073129F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6.6</w:t>
      </w:r>
      <w:r w:rsidR="0091018E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. </w:t>
      </w:r>
      <w:r w:rsidR="005423B3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Задаток</w:t>
      </w:r>
      <w:r w:rsidR="001432F9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, перечисленный победителем </w:t>
      </w:r>
      <w:r w:rsidR="00515EA5" w:rsidRPr="00667128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="0021021C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,</w:t>
      </w:r>
      <w:r w:rsidR="005423B3" w:rsidRPr="00667128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Pr="00667128" w:rsidRDefault="00DA42DD" w:rsidP="00320A67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>6.7</w:t>
      </w:r>
      <w:r w:rsidR="0091018E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. </w:t>
      </w:r>
      <w:r w:rsidR="005423B3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>При у</w:t>
      </w:r>
      <w:r w:rsidR="00C61E2D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клонении или отказе победителя </w:t>
      </w:r>
      <w:r w:rsidR="00515EA5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по </w:t>
      </w:r>
      <w:r w:rsidR="00515EA5" w:rsidRPr="00667128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="00515EA5" w:rsidRPr="00667128">
        <w:rPr>
          <w:rFonts w:ascii="Liberation Serif" w:hAnsi="Liberation Serif"/>
          <w:bCs/>
          <w:sz w:val="24"/>
          <w:szCs w:val="24"/>
          <w:lang w:bidi="ru-RU"/>
        </w:rPr>
        <w:t xml:space="preserve"> </w:t>
      </w:r>
      <w:r w:rsidR="005423B3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667128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1B71C8" w:rsidRPr="00667128" w:rsidRDefault="0021021C" w:rsidP="0021021C">
      <w:pPr>
        <w:pStyle w:val="a5"/>
        <w:widowControl w:val="0"/>
        <w:spacing w:after="0" w:line="240" w:lineRule="auto"/>
        <w:ind w:left="-57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 xml:space="preserve">7. </w:t>
      </w:r>
      <w:r w:rsidR="001B71C8"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667128" w:rsidRDefault="001B71C8" w:rsidP="0021021C">
      <w:pPr>
        <w:pStyle w:val="a5"/>
        <w:widowControl w:val="0"/>
        <w:spacing w:after="0" w:line="240" w:lineRule="auto"/>
        <w:ind w:left="-57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667128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Pr="0066712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Liberation Serif" w:eastAsia="Times New Roman" w:hAnsi="Liberation Serif" w:cs="Times New Roman"/>
          <w:b/>
          <w:color w:val="C00000"/>
          <w:sz w:val="24"/>
          <w:szCs w:val="24"/>
          <w:lang w:eastAsia="ru-RU" w:bidi="ru-RU"/>
        </w:rPr>
      </w:pPr>
    </w:p>
    <w:p w:rsidR="00667128" w:rsidRPr="00667128" w:rsidRDefault="0021021C" w:rsidP="00667128">
      <w:pPr>
        <w:pStyle w:val="3"/>
        <w:spacing w:line="240" w:lineRule="atLeast"/>
        <w:rPr>
          <w:rFonts w:ascii="Liberation Serif" w:hAnsi="Liberation Serif"/>
          <w:bCs/>
          <w:sz w:val="24"/>
          <w:lang w:bidi="ru-RU"/>
        </w:rPr>
      </w:pPr>
      <w:r w:rsidRPr="00667128">
        <w:rPr>
          <w:rFonts w:ascii="Liberation Serif" w:hAnsi="Liberation Serif"/>
          <w:bCs/>
          <w:sz w:val="24"/>
        </w:rPr>
        <w:t xml:space="preserve">7.1. </w:t>
      </w:r>
      <w:r w:rsidR="00667128" w:rsidRPr="00667128">
        <w:rPr>
          <w:rFonts w:ascii="Liberation Serif" w:hAnsi="Liberation Serif"/>
          <w:bCs/>
          <w:sz w:val="24"/>
        </w:rPr>
        <w:t xml:space="preserve">Информационное сообщение о проведении </w:t>
      </w:r>
      <w:r w:rsidR="00667128" w:rsidRPr="00667128">
        <w:rPr>
          <w:rFonts w:ascii="Liberation Serif" w:hAnsi="Liberation Serif"/>
          <w:sz w:val="24"/>
        </w:rPr>
        <w:t>продажи имущества посредством публичного предложения</w:t>
      </w:r>
      <w:r w:rsidR="00667128" w:rsidRPr="00667128">
        <w:rPr>
          <w:rFonts w:ascii="Liberation Serif" w:hAnsi="Liberation Serif"/>
          <w:bCs/>
          <w:sz w:val="24"/>
        </w:rPr>
        <w:t xml:space="preserve"> </w:t>
      </w:r>
      <w:r w:rsidR="00667128" w:rsidRPr="00667128">
        <w:rPr>
          <w:rFonts w:ascii="Liberation Serif" w:hAnsi="Liberation Serif"/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="00667128" w:rsidRPr="00667128">
          <w:rPr>
            <w:rStyle w:val="a4"/>
            <w:rFonts w:ascii="Liberation Serif" w:hAnsi="Liberation Serif"/>
            <w:sz w:val="24"/>
          </w:rPr>
          <w:t>www.torgi.gov.ru</w:t>
        </w:r>
      </w:hyperlink>
      <w:r w:rsidR="00667128" w:rsidRPr="00667128">
        <w:rPr>
          <w:rFonts w:ascii="Liberation Serif" w:hAnsi="Liberation Serif"/>
          <w:sz w:val="24"/>
          <w:u w:val="single"/>
        </w:rPr>
        <w:t xml:space="preserve">, </w:t>
      </w:r>
      <w:r w:rsidR="00667128" w:rsidRPr="00667128">
        <w:rPr>
          <w:rFonts w:ascii="Liberation Serif" w:hAnsi="Liberation Serif"/>
          <w:sz w:val="24"/>
        </w:rPr>
        <w:t xml:space="preserve">официальном сайте администрации </w:t>
      </w:r>
      <w:r w:rsidR="006A5C66">
        <w:rPr>
          <w:rFonts w:ascii="Liberation Serif" w:hAnsi="Liberation Serif"/>
          <w:sz w:val="24"/>
        </w:rPr>
        <w:t>Еманжелинского сельского поселения</w:t>
      </w:r>
      <w:r w:rsidR="00667128" w:rsidRPr="00667128">
        <w:rPr>
          <w:rFonts w:ascii="Liberation Serif" w:hAnsi="Liberation Serif"/>
          <w:sz w:val="24"/>
        </w:rPr>
        <w:t xml:space="preserve"> в информационно-телекоммуникационной сети «Интернет»: </w:t>
      </w:r>
      <w:hyperlink r:id="rId13" w:history="1">
        <w:r w:rsidR="006A5C66" w:rsidRPr="00095AFF">
          <w:rPr>
            <w:rStyle w:val="a4"/>
          </w:rPr>
          <w:t>https://www.admetkul.ru/poselenie/emanjelinka/</w:t>
        </w:r>
      </w:hyperlink>
      <w:r w:rsidR="006A5C66">
        <w:t xml:space="preserve"> </w:t>
      </w:r>
      <w:r w:rsidR="00667128" w:rsidRPr="00667128">
        <w:rPr>
          <w:rFonts w:ascii="Liberation Serif" w:hAnsi="Liberation Serif"/>
          <w:sz w:val="24"/>
        </w:rPr>
        <w:t xml:space="preserve">и на электронной </w:t>
      </w:r>
      <w:r w:rsidR="00667128" w:rsidRPr="00667128">
        <w:rPr>
          <w:rFonts w:ascii="Liberation Serif" w:hAnsi="Liberation Serif"/>
          <w:bCs/>
          <w:sz w:val="24"/>
          <w:lang w:bidi="ru-RU"/>
        </w:rPr>
        <w:t xml:space="preserve">площадке </w:t>
      </w:r>
      <w:r w:rsidR="00667128" w:rsidRPr="00667128">
        <w:rPr>
          <w:rFonts w:ascii="Liberation Serif" w:hAnsi="Liberation Serif"/>
          <w:sz w:val="24"/>
        </w:rPr>
        <w:t>http://utp.sberbank-ast.ru</w:t>
      </w:r>
      <w:r w:rsidR="00667128" w:rsidRPr="00667128">
        <w:rPr>
          <w:rFonts w:ascii="Liberation Serif" w:hAnsi="Liberation Serif"/>
          <w:bCs/>
          <w:sz w:val="24"/>
          <w:lang w:bidi="ru-RU"/>
        </w:rPr>
        <w:t>.</w:t>
      </w:r>
    </w:p>
    <w:p w:rsidR="007F704F" w:rsidRPr="006A5C66" w:rsidRDefault="0021021C" w:rsidP="00836248">
      <w:pPr>
        <w:pStyle w:val="3"/>
        <w:spacing w:line="240" w:lineRule="atLeast"/>
        <w:rPr>
          <w:rFonts w:ascii="Liberation Serif" w:hAnsi="Liberation Serif"/>
          <w:sz w:val="24"/>
        </w:rPr>
      </w:pPr>
      <w:r w:rsidRPr="00667128">
        <w:rPr>
          <w:rFonts w:ascii="Liberation Serif" w:hAnsi="Liberation Serif"/>
          <w:sz w:val="24"/>
        </w:rPr>
        <w:t xml:space="preserve">7.2. </w:t>
      </w:r>
      <w:r w:rsidR="007F704F" w:rsidRPr="006A5C66">
        <w:rPr>
          <w:rFonts w:ascii="Liberation Serif" w:hAnsi="Liberation Serif"/>
          <w:sz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6A5C66">
        <w:rPr>
          <w:rFonts w:ascii="Liberation Serif" w:hAnsi="Liberation Serif"/>
          <w:sz w:val="24"/>
        </w:rPr>
        <w:t xml:space="preserve">ес </w:t>
      </w:r>
      <w:r w:rsidR="000808C2" w:rsidRPr="006A5C66">
        <w:rPr>
          <w:rFonts w:ascii="Liberation Serif" w:hAnsi="Liberation Serif"/>
          <w:sz w:val="24"/>
        </w:rPr>
        <w:t>оператора электронной площадки</w:t>
      </w:r>
      <w:r w:rsidR="007F704F" w:rsidRPr="006A5C66">
        <w:rPr>
          <w:rFonts w:ascii="Liberation Serif" w:hAnsi="Liberation Serif"/>
          <w:sz w:val="24"/>
        </w:rPr>
        <w:t xml:space="preserve"> запрос о разъяснении размещенной информации.</w:t>
      </w:r>
      <w:r w:rsidRPr="006A5C66">
        <w:rPr>
          <w:rFonts w:ascii="Liberation Serif" w:hAnsi="Liberation Serif"/>
          <w:sz w:val="24"/>
        </w:rPr>
        <w:t xml:space="preserve"> </w:t>
      </w:r>
      <w:r w:rsidR="007F704F" w:rsidRPr="006A5C66">
        <w:rPr>
          <w:rFonts w:ascii="Liberation Serif" w:hAnsi="Liberation Serif"/>
          <w:sz w:val="24"/>
        </w:rPr>
        <w:t xml:space="preserve">Такой запрос в режиме реального времени направляется в «личный кабинет» </w:t>
      </w:r>
      <w:r w:rsidR="00F719AB" w:rsidRPr="006A5C66">
        <w:rPr>
          <w:rFonts w:ascii="Liberation Serif" w:hAnsi="Liberation Serif"/>
          <w:sz w:val="24"/>
        </w:rPr>
        <w:t>п</w:t>
      </w:r>
      <w:r w:rsidR="007F704F" w:rsidRPr="006A5C66">
        <w:rPr>
          <w:rFonts w:ascii="Liberation Serif" w:hAnsi="Liberation Serif"/>
          <w:sz w:val="24"/>
        </w:rPr>
        <w:t>родавца для рассмотрения пр</w:t>
      </w:r>
      <w:r w:rsidR="00F719AB" w:rsidRPr="006A5C66">
        <w:rPr>
          <w:rFonts w:ascii="Liberation Serif" w:hAnsi="Liberation Serif"/>
          <w:sz w:val="24"/>
        </w:rPr>
        <w:t>и условии, что запрос поступил п</w:t>
      </w:r>
      <w:r w:rsidR="007F704F" w:rsidRPr="006A5C66">
        <w:rPr>
          <w:rFonts w:ascii="Liberation Serif" w:hAnsi="Liberation Serif"/>
          <w:sz w:val="24"/>
        </w:rPr>
        <w:t>родавцу не позднее 5 (пяти) рабочих дней до окончания подачи заявок.</w:t>
      </w:r>
    </w:p>
    <w:p w:rsidR="007F704F" w:rsidRPr="006A5C66" w:rsidRDefault="007F704F" w:rsidP="0021021C">
      <w:pPr>
        <w:pStyle w:val="3"/>
        <w:spacing w:line="240" w:lineRule="atLeast"/>
        <w:ind w:firstLine="709"/>
        <w:rPr>
          <w:rFonts w:ascii="Liberation Serif" w:hAnsi="Liberation Serif"/>
          <w:sz w:val="24"/>
        </w:rPr>
      </w:pPr>
      <w:r w:rsidRPr="006A5C66">
        <w:rPr>
          <w:rFonts w:ascii="Liberation Serif" w:hAnsi="Liberation Serif"/>
          <w:sz w:val="24"/>
        </w:rPr>
        <w:t>В течение 2 (двух) рабочих д</w:t>
      </w:r>
      <w:r w:rsidR="008A2760" w:rsidRPr="006A5C66">
        <w:rPr>
          <w:rFonts w:ascii="Liberation Serif" w:hAnsi="Liberation Serif"/>
          <w:sz w:val="24"/>
        </w:rPr>
        <w:t>ней со дня поступления запроса п</w:t>
      </w:r>
      <w:r w:rsidR="00F719AB" w:rsidRPr="006A5C66">
        <w:rPr>
          <w:rFonts w:ascii="Liberation Serif" w:hAnsi="Liberation Serif"/>
          <w:sz w:val="24"/>
        </w:rPr>
        <w:t xml:space="preserve">родавец предоставляет </w:t>
      </w:r>
      <w:r w:rsidR="000808C2" w:rsidRPr="006A5C66">
        <w:rPr>
          <w:rFonts w:ascii="Liberation Serif" w:hAnsi="Liberation Serif"/>
          <w:sz w:val="24"/>
        </w:rPr>
        <w:t>оператору</w:t>
      </w:r>
      <w:r w:rsidRPr="006A5C66">
        <w:rPr>
          <w:rFonts w:ascii="Liberation Serif" w:hAnsi="Liberation Serif"/>
          <w:sz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6A5C66" w:rsidRDefault="0021021C" w:rsidP="0021021C">
      <w:pPr>
        <w:pStyle w:val="3"/>
        <w:spacing w:line="240" w:lineRule="atLeast"/>
        <w:ind w:firstLine="709"/>
        <w:rPr>
          <w:rFonts w:ascii="Liberation Serif" w:hAnsi="Liberation Serif"/>
          <w:sz w:val="24"/>
        </w:rPr>
      </w:pPr>
      <w:r w:rsidRPr="006A5C66">
        <w:rPr>
          <w:rFonts w:ascii="Liberation Serif" w:hAnsi="Liberation Serif"/>
          <w:sz w:val="24"/>
        </w:rPr>
        <w:t xml:space="preserve">7.3. </w:t>
      </w:r>
      <w:r w:rsidR="0034593D" w:rsidRPr="006A5C66">
        <w:rPr>
          <w:rFonts w:ascii="Liberation Serif" w:hAnsi="Liberation Serif"/>
          <w:sz w:val="24"/>
        </w:rPr>
        <w:t xml:space="preserve">Любое лицо независимо от регистрации на </w:t>
      </w:r>
      <w:r w:rsidR="00F719AB" w:rsidRPr="006A5C66">
        <w:rPr>
          <w:rFonts w:ascii="Liberation Serif" w:hAnsi="Liberation Serif"/>
          <w:sz w:val="24"/>
        </w:rPr>
        <w:t>э</w:t>
      </w:r>
      <w:r w:rsidR="0034593D" w:rsidRPr="006A5C66">
        <w:rPr>
          <w:rFonts w:ascii="Liberation Serif" w:hAnsi="Liberation Serif"/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0808C2" w:rsidRPr="006A5C66" w:rsidRDefault="000808C2" w:rsidP="006A5C6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  <w:r w:rsidRPr="006A5C66">
        <w:rPr>
          <w:rFonts w:ascii="Liberation Serif" w:hAnsi="Liberation Serif" w:cs="Times New Roman"/>
          <w:sz w:val="24"/>
          <w:szCs w:val="24"/>
        </w:rPr>
        <w:t xml:space="preserve">Запрос на осмотр выставленного на продажу имущества может быть направлен на электронный адрес Продавца </w:t>
      </w:r>
      <w:hyperlink r:id="rId14" w:history="1">
        <w:r w:rsidR="006A5C66" w:rsidRPr="006A5C66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emangelinka</w:t>
        </w:r>
        <w:r w:rsidR="006A5C66" w:rsidRPr="006A5C66">
          <w:rPr>
            <w:rStyle w:val="a4"/>
            <w:rFonts w:ascii="Liberation Serif" w:hAnsi="Liberation Serif" w:cs="Times New Roman"/>
            <w:sz w:val="24"/>
            <w:szCs w:val="24"/>
          </w:rPr>
          <w:t>@</w:t>
        </w:r>
        <w:r w:rsidR="006A5C66" w:rsidRPr="006A5C66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mail</w:t>
        </w:r>
        <w:r w:rsidR="006A5C66" w:rsidRPr="006A5C66">
          <w:rPr>
            <w:rStyle w:val="a4"/>
            <w:rFonts w:ascii="Liberation Serif" w:hAnsi="Liberation Serif" w:cs="Times New Roman"/>
            <w:sz w:val="24"/>
            <w:szCs w:val="24"/>
          </w:rPr>
          <w:t>.</w:t>
        </w:r>
        <w:proofErr w:type="spellStart"/>
        <w:r w:rsidR="006A5C66" w:rsidRPr="006A5C66">
          <w:rPr>
            <w:rStyle w:val="a4"/>
            <w:rFonts w:ascii="Liberation Serif" w:hAnsi="Liberation Serif" w:cs="Times New Roman"/>
            <w:sz w:val="24"/>
            <w:szCs w:val="24"/>
            <w:lang w:val="en-US"/>
          </w:rPr>
          <w:t>ru</w:t>
        </w:r>
        <w:proofErr w:type="spellEnd"/>
      </w:hyperlink>
      <w:r w:rsidR="006A5C66" w:rsidRPr="006A5C66">
        <w:rPr>
          <w:rFonts w:ascii="Liberation Serif" w:hAnsi="Liberation Serif" w:cs="Times New Roman"/>
          <w:sz w:val="24"/>
          <w:szCs w:val="24"/>
        </w:rPr>
        <w:t xml:space="preserve"> </w:t>
      </w:r>
      <w:r w:rsidR="006A5C66">
        <w:rPr>
          <w:rFonts w:ascii="Liberation Serif" w:hAnsi="Liberation Serif" w:cs="Times New Roman"/>
          <w:sz w:val="24"/>
          <w:szCs w:val="24"/>
        </w:rPr>
        <w:t>или</w:t>
      </w:r>
      <w:r w:rsidR="006A5C66" w:rsidRPr="006A5C66">
        <w:rPr>
          <w:rFonts w:ascii="Liberation Serif" w:hAnsi="Liberation Serif" w:cs="Times New Roman"/>
          <w:sz w:val="24"/>
          <w:szCs w:val="24"/>
        </w:rPr>
        <w:t xml:space="preserve"> по предварительной согласованности по тел. 8351 45 93</w:t>
      </w:r>
      <w:r w:rsidR="00AA2C12">
        <w:rPr>
          <w:rFonts w:ascii="Liberation Serif" w:hAnsi="Liberation Serif" w:cs="Times New Roman"/>
          <w:sz w:val="24"/>
          <w:szCs w:val="24"/>
        </w:rPr>
        <w:t> </w:t>
      </w:r>
      <w:r w:rsidR="006A5C66" w:rsidRPr="006A5C66">
        <w:rPr>
          <w:rFonts w:ascii="Liberation Serif" w:hAnsi="Liberation Serif" w:cs="Times New Roman"/>
          <w:sz w:val="24"/>
          <w:szCs w:val="24"/>
        </w:rPr>
        <w:t>411</w:t>
      </w:r>
      <w:r w:rsidR="00AA2C12">
        <w:rPr>
          <w:rFonts w:ascii="Liberation Serif" w:hAnsi="Liberation Serif" w:cs="Times New Roman"/>
          <w:sz w:val="24"/>
          <w:szCs w:val="24"/>
        </w:rPr>
        <w:t>; 89514689045</w:t>
      </w:r>
    </w:p>
    <w:p w:rsidR="000808C2" w:rsidRPr="00667128" w:rsidRDefault="000808C2" w:rsidP="0021021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67128">
        <w:rPr>
          <w:rFonts w:ascii="Liberation Serif" w:hAnsi="Liberation Serif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307D20" w:rsidRPr="00667128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Liberation Serif" w:hAnsi="Liberation Serif"/>
          <w:sz w:val="24"/>
          <w:szCs w:val="24"/>
        </w:rPr>
      </w:pPr>
    </w:p>
    <w:p w:rsidR="0021021C" w:rsidRPr="00667128" w:rsidRDefault="0021021C" w:rsidP="0021021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  <w:r w:rsidRPr="00667128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8. </w:t>
      </w:r>
      <w:r w:rsidR="00F75A5F" w:rsidRPr="00667128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</w:t>
      </w:r>
    </w:p>
    <w:p w:rsidR="00F75A5F" w:rsidRPr="00667128" w:rsidRDefault="00F75A5F" w:rsidP="0021021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  <w:r w:rsidRPr="00667128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>и юридических лиц в приватизации муниципального имущества</w:t>
      </w:r>
    </w:p>
    <w:p w:rsidR="00F75A5F" w:rsidRPr="00667128" w:rsidRDefault="00F75A5F" w:rsidP="00F75A5F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</w:p>
    <w:p w:rsidR="00F75A5F" w:rsidRPr="00667128" w:rsidRDefault="0021021C" w:rsidP="0021021C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  <w:r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8.1. </w:t>
      </w:r>
      <w:r w:rsidR="00F75A5F"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667128" w:rsidRDefault="00F75A5F" w:rsidP="0021021C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</w:p>
    <w:p w:rsidR="00827FB8" w:rsidRDefault="0021021C" w:rsidP="0033290E">
      <w:pPr>
        <w:widowControl w:val="0"/>
        <w:spacing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</w:rPr>
      </w:pPr>
      <w:r w:rsidRPr="00667128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9. </w:t>
      </w:r>
      <w:r w:rsidR="00827FB8" w:rsidRPr="00667128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3290E" w:rsidRPr="0033290E">
        <w:rPr>
          <w:rFonts w:ascii="Liberation Serif" w:hAnsi="Liberation Serif"/>
          <w:b/>
          <w:sz w:val="24"/>
          <w:szCs w:val="24"/>
        </w:rPr>
        <w:t>продаже имущества посредством публичного предложения</w:t>
      </w:r>
    </w:p>
    <w:p w:rsidR="0033290E" w:rsidRPr="0033290E" w:rsidRDefault="0033290E" w:rsidP="0033290E">
      <w:pPr>
        <w:widowControl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color w:val="C00000"/>
          <w:sz w:val="24"/>
          <w:szCs w:val="24"/>
          <w:shd w:val="clear" w:color="auto" w:fill="FFFFFF"/>
        </w:rPr>
      </w:pPr>
    </w:p>
    <w:p w:rsidR="0015506C" w:rsidRDefault="0021021C" w:rsidP="0015506C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67128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9.1. </w:t>
      </w:r>
      <w:r w:rsidR="0015506C" w:rsidRPr="0015506C">
        <w:rPr>
          <w:rFonts w:ascii="Liberation Serif" w:hAnsi="Liberation Serif" w:cs="Liberation Serif"/>
          <w:sz w:val="24"/>
          <w:szCs w:val="24"/>
        </w:rPr>
        <w:t>В день определения участников, указанный в информационном сообщении о продаже имущества посредством публичного предложения,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597E80" w:rsidRPr="00597E80" w:rsidRDefault="00597E80" w:rsidP="0059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 xml:space="preserve">Решение продавца о признании претендентов участниками </w:t>
      </w:r>
      <w:r w:rsidRPr="0015506C">
        <w:rPr>
          <w:rFonts w:ascii="Liberation Serif" w:hAnsi="Liberation Serif" w:cs="Liberation Serif"/>
          <w:sz w:val="24"/>
          <w:szCs w:val="24"/>
        </w:rPr>
        <w:t>продаж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15506C">
        <w:rPr>
          <w:rFonts w:ascii="Liberation Serif" w:hAnsi="Liberation Serif" w:cs="Liberation Serif"/>
          <w:sz w:val="24"/>
          <w:szCs w:val="24"/>
        </w:rPr>
        <w:t xml:space="preserve"> имущества посредством публичного предложения</w:t>
      </w:r>
      <w:r w:rsidRPr="007717C5">
        <w:rPr>
          <w:rFonts w:ascii="Liberation Serif" w:hAnsi="Liberation Serif" w:cs="Times New Roman"/>
          <w:sz w:val="24"/>
          <w:szCs w:val="24"/>
        </w:rPr>
        <w:t xml:space="preserve"> принимается в течение 5 рабочих дней с даты окончания срока приема заявок.</w:t>
      </w:r>
    </w:p>
    <w:p w:rsidR="0015506C" w:rsidRPr="0015506C" w:rsidRDefault="0015506C" w:rsidP="0015506C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5506C">
        <w:rPr>
          <w:rFonts w:ascii="Liberation Serif" w:hAnsi="Liberation Serif" w:cs="Liberation Serif"/>
          <w:sz w:val="24"/>
          <w:szCs w:val="24"/>
        </w:rPr>
        <w:t xml:space="preserve"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</w:t>
      </w:r>
      <w:r w:rsidRPr="0015506C">
        <w:rPr>
          <w:rFonts w:ascii="Liberation Serif" w:hAnsi="Liberation Serif" w:cs="Liberation Serif"/>
          <w:sz w:val="24"/>
          <w:szCs w:val="24"/>
        </w:rPr>
        <w:lastRenderedPageBreak/>
        <w:t xml:space="preserve">участию в продаже имущества посредством публичного предложения, с указанием оснований отказа. </w:t>
      </w:r>
    </w:p>
    <w:p w:rsidR="0015506C" w:rsidRDefault="0015506C" w:rsidP="0015506C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15506C">
        <w:rPr>
          <w:rFonts w:ascii="Liberation Serif" w:hAnsi="Liberation Serif"/>
          <w:bCs/>
          <w:sz w:val="24"/>
          <w:szCs w:val="24"/>
        </w:rPr>
        <w:t xml:space="preserve">Решение о признании претендентов участниками </w:t>
      </w:r>
      <w:r w:rsidRPr="0015506C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15506C">
        <w:rPr>
          <w:rFonts w:ascii="Liberation Serif" w:hAnsi="Liberation Serif"/>
          <w:bCs/>
          <w:sz w:val="24"/>
          <w:szCs w:val="24"/>
        </w:rPr>
        <w:t xml:space="preserve"> принимается комиссией по приватизации, состав которой утверждается постановлением администрации Невьянского городского округа (далее по тексту – «Комиссия»), и оформляется протоколом.</w:t>
      </w:r>
    </w:p>
    <w:p w:rsidR="00597E80" w:rsidRPr="00B27651" w:rsidRDefault="00597E80" w:rsidP="00B27651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 xml:space="preserve">В день определения участников </w:t>
      </w:r>
      <w:r w:rsidRPr="0015506C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717C5">
        <w:rPr>
          <w:rFonts w:ascii="Liberation Serif" w:hAnsi="Liberation Serif" w:cs="Times New Roman"/>
          <w:sz w:val="24"/>
          <w:szCs w:val="24"/>
        </w:rPr>
        <w:t xml:space="preserve"> Организатор торгов рассматривает заявки и документы претендентов и устанавливает факт поступления на счет Оператора, указанного в информационном сообщении установленных сумм задатков. По результатам рассмотрения заявок и документов Организатор торгов принимает решение о признании претендентов участниками </w:t>
      </w:r>
      <w:r w:rsidR="00B27651" w:rsidRPr="0015506C">
        <w:rPr>
          <w:rFonts w:ascii="Liberation Serif" w:hAnsi="Liberation Serif"/>
          <w:sz w:val="24"/>
          <w:szCs w:val="24"/>
        </w:rPr>
        <w:t>продажи имущества посредством публичного предложения</w:t>
      </w:r>
      <w:r w:rsidRPr="007717C5">
        <w:rPr>
          <w:rFonts w:ascii="Liberation Serif" w:hAnsi="Liberation Serif" w:cs="Times New Roman"/>
          <w:sz w:val="24"/>
          <w:szCs w:val="24"/>
        </w:rPr>
        <w:t>. О принятом решении претендент уведомляется не позднее следующего рабочего дня путем вручения (направления почтой) уведомления.</w:t>
      </w:r>
    </w:p>
    <w:p w:rsidR="004C28F2" w:rsidRPr="007717C5" w:rsidRDefault="004C28F2" w:rsidP="004C28F2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bCs/>
          <w:sz w:val="24"/>
          <w:szCs w:val="24"/>
        </w:rPr>
        <w:t xml:space="preserve">Претендент не допускается к участию в </w:t>
      </w:r>
      <w:r w:rsidRPr="0015506C">
        <w:rPr>
          <w:rFonts w:ascii="Liberation Serif" w:hAnsi="Liberation Serif"/>
          <w:sz w:val="24"/>
          <w:szCs w:val="24"/>
        </w:rPr>
        <w:t>продаж</w:t>
      </w:r>
      <w:r w:rsidR="00B27651">
        <w:rPr>
          <w:rFonts w:ascii="Liberation Serif" w:hAnsi="Liberation Serif"/>
          <w:sz w:val="24"/>
          <w:szCs w:val="24"/>
        </w:rPr>
        <w:t>е</w:t>
      </w:r>
      <w:r w:rsidRPr="0015506C">
        <w:rPr>
          <w:rFonts w:ascii="Liberation Serif" w:hAnsi="Liberation Serif"/>
          <w:sz w:val="24"/>
          <w:szCs w:val="24"/>
        </w:rPr>
        <w:t xml:space="preserve"> имущества посредством публичного предложения</w:t>
      </w:r>
      <w:r w:rsidRPr="007717C5">
        <w:rPr>
          <w:rFonts w:ascii="Liberation Serif" w:hAnsi="Liberation Serif" w:cs="Times New Roman"/>
          <w:bCs/>
          <w:sz w:val="24"/>
          <w:szCs w:val="24"/>
        </w:rPr>
        <w:t xml:space="preserve"> по следующим основаниям:</w:t>
      </w:r>
    </w:p>
    <w:p w:rsidR="004C28F2" w:rsidRPr="007717C5" w:rsidRDefault="004C28F2" w:rsidP="004C28F2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C28F2" w:rsidRPr="007717C5" w:rsidRDefault="004C28F2" w:rsidP="004C28F2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>- представлены не все документы, в соответствии с перечнем, опубликованным в информационном сообщении, или оформление документов не соответствует законодательству Российской Федерации;</w:t>
      </w:r>
    </w:p>
    <w:p w:rsidR="004C28F2" w:rsidRPr="007717C5" w:rsidRDefault="004C28F2" w:rsidP="004C28F2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4C28F2" w:rsidRPr="007717C5" w:rsidRDefault="004C28F2" w:rsidP="004C28F2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>- не подтверждено поступление в установленный срок задатка на счет Организатора торгов, указанный в опубликованном информационном сообщении.</w:t>
      </w:r>
    </w:p>
    <w:p w:rsidR="004C28F2" w:rsidRPr="004C28F2" w:rsidRDefault="004C28F2" w:rsidP="004C28F2">
      <w:pPr>
        <w:spacing w:beforeLines="40" w:before="96" w:afterLines="40" w:after="96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717C5">
        <w:rPr>
          <w:rFonts w:ascii="Liberation Serif" w:hAnsi="Liberation Serif" w:cs="Times New Roman"/>
          <w:sz w:val="24"/>
          <w:szCs w:val="24"/>
        </w:rPr>
        <w:t xml:space="preserve">Перечень оснований отказа претенденту в участии в </w:t>
      </w:r>
      <w:r w:rsidRPr="0015506C">
        <w:rPr>
          <w:rFonts w:ascii="Liberation Serif" w:hAnsi="Liberation Serif"/>
          <w:sz w:val="24"/>
          <w:szCs w:val="24"/>
        </w:rPr>
        <w:t>продаж</w:t>
      </w:r>
      <w:r>
        <w:rPr>
          <w:rFonts w:ascii="Liberation Serif" w:hAnsi="Liberation Serif"/>
          <w:sz w:val="24"/>
          <w:szCs w:val="24"/>
        </w:rPr>
        <w:t>е</w:t>
      </w:r>
      <w:r w:rsidRPr="0015506C">
        <w:rPr>
          <w:rFonts w:ascii="Liberation Serif" w:hAnsi="Liberation Serif"/>
          <w:sz w:val="24"/>
          <w:szCs w:val="24"/>
        </w:rPr>
        <w:t xml:space="preserve"> имущества посредством публичного предложения</w:t>
      </w:r>
      <w:r w:rsidRPr="007717C5">
        <w:rPr>
          <w:rFonts w:ascii="Liberation Serif" w:hAnsi="Liberation Serif" w:cs="Times New Roman"/>
          <w:sz w:val="24"/>
          <w:szCs w:val="24"/>
        </w:rPr>
        <w:t xml:space="preserve"> является исчерпывающим.</w:t>
      </w:r>
    </w:p>
    <w:p w:rsidR="0015506C" w:rsidRPr="0015506C" w:rsidRDefault="0015506C" w:rsidP="00155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15506C">
        <w:rPr>
          <w:rFonts w:ascii="Liberation Serif" w:hAnsi="Liberation Serif"/>
          <w:sz w:val="24"/>
          <w:szCs w:val="24"/>
          <w:shd w:val="clear" w:color="auto" w:fill="FFFFFF"/>
        </w:rPr>
        <w:t xml:space="preserve">Информация о претендентах, не допущенных к участию в </w:t>
      </w:r>
      <w:r w:rsidRPr="0015506C">
        <w:rPr>
          <w:rFonts w:ascii="Liberation Serif" w:hAnsi="Liberation Serif"/>
          <w:sz w:val="24"/>
          <w:szCs w:val="24"/>
        </w:rPr>
        <w:t>продаже имущества посредством публичного предложения</w:t>
      </w:r>
      <w:r w:rsidRPr="0015506C">
        <w:rPr>
          <w:rFonts w:ascii="Liberation Serif" w:hAnsi="Liberation Serif"/>
          <w:sz w:val="24"/>
          <w:szCs w:val="24"/>
          <w:shd w:val="clear" w:color="auto" w:fill="FFFFFF"/>
        </w:rPr>
        <w:t>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15506C">
        <w:rPr>
          <w:rStyle w:val="apple-converted-space"/>
          <w:rFonts w:ascii="Liberation Serif" w:hAnsi="Liberation Serif"/>
          <w:sz w:val="24"/>
          <w:szCs w:val="24"/>
          <w:shd w:val="clear" w:color="auto" w:fill="FFFFFF"/>
        </w:rPr>
        <w:t> </w:t>
      </w:r>
      <w:hyperlink r:id="rId15" w:history="1">
        <w:r w:rsidRPr="0015506C">
          <w:rPr>
            <w:rStyle w:val="a4"/>
            <w:rFonts w:ascii="Liberation Serif" w:hAnsi="Liberation Serif"/>
            <w:sz w:val="24"/>
            <w:szCs w:val="24"/>
            <w:shd w:val="clear" w:color="auto" w:fill="FFFFFF"/>
          </w:rPr>
          <w:t>www.torgi.gov.ru</w:t>
        </w:r>
      </w:hyperlink>
      <w:r w:rsidRPr="0015506C">
        <w:rPr>
          <w:rStyle w:val="apple-converted-space"/>
          <w:rFonts w:ascii="Liberation Serif" w:hAnsi="Liberation Serif"/>
          <w:sz w:val="24"/>
          <w:szCs w:val="24"/>
          <w:shd w:val="clear" w:color="auto" w:fill="FFFFFF"/>
        </w:rPr>
        <w:t> </w:t>
      </w:r>
      <w:r w:rsidRPr="0015506C">
        <w:rPr>
          <w:rFonts w:ascii="Liberation Serif" w:hAnsi="Liberation Serif"/>
          <w:sz w:val="24"/>
          <w:szCs w:val="24"/>
          <w:shd w:val="clear" w:color="auto" w:fill="FFFFFF"/>
        </w:rPr>
        <w:t>и на официальном сайте продавца</w:t>
      </w:r>
      <w:r w:rsidRPr="0015506C">
        <w:rPr>
          <w:rStyle w:val="apple-converted-space"/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Pr="0015506C">
        <w:rPr>
          <w:rFonts w:ascii="Liberation Serif" w:hAnsi="Liberation Serif"/>
          <w:sz w:val="24"/>
          <w:szCs w:val="24"/>
        </w:rPr>
        <w:t>http://utp.sberbank-ast.ru</w:t>
      </w:r>
      <w:r w:rsidRPr="0015506C">
        <w:rPr>
          <w:rFonts w:ascii="Liberation Serif" w:hAnsi="Liberation Serif"/>
          <w:bCs/>
          <w:sz w:val="24"/>
          <w:szCs w:val="24"/>
          <w:lang w:bidi="ru-RU"/>
        </w:rPr>
        <w:t>.</w:t>
      </w:r>
    </w:p>
    <w:p w:rsidR="0015506C" w:rsidRPr="0015506C" w:rsidRDefault="0015506C" w:rsidP="001550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15506C">
        <w:rPr>
          <w:rFonts w:ascii="Liberation Serif" w:hAnsi="Liberation Serif" w:cs="Liberation Serif"/>
          <w:sz w:val="24"/>
          <w:szCs w:val="24"/>
        </w:rPr>
        <w:t xml:space="preserve"> Проведение процедуры продажи имущества посредством публичного предложения осуществляется не позднее 3-го рабочего дня со дня определения участников, указанного в информационном сообщении о продаже имущества посредством публичного предложения.</w:t>
      </w:r>
    </w:p>
    <w:p w:rsidR="00827FB8" w:rsidRPr="00667128" w:rsidRDefault="00827FB8" w:rsidP="00344DC3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333333"/>
          <w:sz w:val="24"/>
          <w:szCs w:val="24"/>
          <w:shd w:val="clear" w:color="auto" w:fill="FFFFFF"/>
        </w:rPr>
      </w:pPr>
    </w:p>
    <w:p w:rsidR="00E9472E" w:rsidRPr="00667128" w:rsidRDefault="0021021C" w:rsidP="00392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/>
          <w:b/>
          <w:sz w:val="24"/>
          <w:szCs w:val="24"/>
        </w:rPr>
      </w:pPr>
      <w:r w:rsidRPr="00667128">
        <w:rPr>
          <w:rFonts w:ascii="Liberation Serif" w:hAnsi="Liberation Serif"/>
          <w:b/>
          <w:sz w:val="24"/>
          <w:szCs w:val="24"/>
        </w:rPr>
        <w:t xml:space="preserve">10. </w:t>
      </w:r>
      <w:r w:rsidR="005E08E9" w:rsidRPr="00667128">
        <w:rPr>
          <w:rFonts w:ascii="Liberation Serif" w:hAnsi="Liberation Serif"/>
          <w:b/>
          <w:sz w:val="24"/>
          <w:szCs w:val="24"/>
        </w:rPr>
        <w:t xml:space="preserve">Порядок проведения </w:t>
      </w:r>
      <w:r w:rsidR="002257CB" w:rsidRPr="002257CB">
        <w:rPr>
          <w:rFonts w:ascii="Liberation Serif" w:hAnsi="Liberation Serif"/>
          <w:b/>
          <w:sz w:val="24"/>
          <w:szCs w:val="24"/>
        </w:rPr>
        <w:t>продажи имущества посредством публичного предложения</w:t>
      </w:r>
      <w:r w:rsidR="005E08E9" w:rsidRPr="00667128">
        <w:rPr>
          <w:rFonts w:ascii="Liberation Serif" w:hAnsi="Liberation Serif"/>
          <w:b/>
          <w:sz w:val="24"/>
          <w:szCs w:val="24"/>
        </w:rPr>
        <w:t>, определения его победителя и место подведения итогов п</w:t>
      </w:r>
      <w:r w:rsidRPr="00667128">
        <w:rPr>
          <w:rFonts w:ascii="Liberation Serif" w:hAnsi="Liberation Serif"/>
          <w:b/>
          <w:sz w:val="24"/>
          <w:szCs w:val="24"/>
        </w:rPr>
        <w:t>родажи муниципального имущества</w:t>
      </w:r>
    </w:p>
    <w:p w:rsidR="00FA447B" w:rsidRPr="00667128" w:rsidRDefault="00FA447B" w:rsidP="00BE37FB">
      <w:pPr>
        <w:pStyle w:val="3"/>
        <w:ind w:left="-567" w:firstLine="709"/>
        <w:outlineLvl w:val="0"/>
        <w:rPr>
          <w:rFonts w:ascii="Liberation Serif" w:hAnsi="Liberation Serif"/>
          <w:b/>
          <w:color w:val="C00000"/>
          <w:sz w:val="24"/>
        </w:rPr>
      </w:pPr>
    </w:p>
    <w:p w:rsidR="00836248" w:rsidRPr="00836248" w:rsidRDefault="0021021C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67128">
        <w:rPr>
          <w:rFonts w:ascii="Liberation Serif" w:hAnsi="Liberation Serif"/>
          <w:sz w:val="24"/>
          <w:szCs w:val="24"/>
        </w:rPr>
        <w:t xml:space="preserve">10.1. </w:t>
      </w:r>
      <w:r w:rsidR="00836248" w:rsidRPr="00836248">
        <w:rPr>
          <w:rFonts w:ascii="Liberation Serif" w:hAnsi="Liberation Serif" w:cs="Liberation Serif"/>
          <w:sz w:val="24"/>
          <w:szCs w:val="24"/>
        </w:rPr>
        <w:t>Процедура продажи и</w:t>
      </w:r>
      <w:r w:rsidR="00E65FB0">
        <w:rPr>
          <w:rFonts w:ascii="Liberation Serif" w:hAnsi="Liberation Serif" w:cs="Liberation Serif"/>
          <w:sz w:val="24"/>
          <w:szCs w:val="24"/>
        </w:rPr>
        <w:t>мущества проводится в день и во</w:t>
      </w:r>
      <w:r w:rsidR="00836248" w:rsidRPr="00836248">
        <w:rPr>
          <w:rFonts w:ascii="Liberation Serif" w:hAnsi="Liberation Serif" w:cs="Liberation Serif"/>
          <w:sz w:val="24"/>
          <w:szCs w:val="24"/>
        </w:rPr>
        <w:t>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10.2 </w:t>
      </w:r>
      <w:r w:rsidRPr="00836248">
        <w:rPr>
          <w:rFonts w:ascii="Liberation Serif" w:hAnsi="Liberation Serif" w:cs="Liberation Serif"/>
          <w:sz w:val="24"/>
          <w:szCs w:val="24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</w:t>
      </w:r>
      <w:r w:rsidRPr="00836248">
        <w:rPr>
          <w:rFonts w:ascii="Liberation Serif" w:hAnsi="Liberation Serif" w:cs="Liberation Serif"/>
          <w:sz w:val="24"/>
          <w:szCs w:val="24"/>
        </w:rPr>
        <w:lastRenderedPageBreak/>
        <w:t>посредством публичного предложения и 10 минут на представление предложений о цене имущества на каждом "шаге понижения".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10.3 </w:t>
      </w:r>
      <w:r w:rsidRPr="00836248">
        <w:rPr>
          <w:rFonts w:ascii="Liberation Serif" w:hAnsi="Liberation Serif" w:cs="Liberation Serif"/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bCs/>
          <w:iCs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r:id="rId16" w:history="1">
        <w:r w:rsidRPr="00836248">
          <w:rPr>
            <w:rFonts w:ascii="Liberation Serif" w:hAnsi="Liberation Serif" w:cs="Liberation Serif"/>
            <w:sz w:val="24"/>
            <w:szCs w:val="24"/>
          </w:rPr>
          <w:t>разделом II</w:t>
        </w:r>
      </w:hyperlink>
      <w:r w:rsidRPr="00836248">
        <w:rPr>
          <w:rFonts w:ascii="Liberation Serif" w:hAnsi="Liberation Serif" w:cs="Liberation Serif"/>
          <w:sz w:val="24"/>
          <w:szCs w:val="24"/>
        </w:rPr>
        <w:t xml:space="preserve"> «</w:t>
      </w:r>
      <w:hyperlink r:id="rId17" w:history="1">
        <w:r w:rsidRPr="00836248">
          <w:rPr>
            <w:rFonts w:ascii="Liberation Serif" w:hAnsi="Liberation Serif" w:cs="Liberation Serif"/>
            <w:bCs/>
            <w:iCs/>
            <w:sz w:val="24"/>
            <w:szCs w:val="24"/>
          </w:rPr>
          <w:t>Положения</w:t>
        </w:r>
      </w:hyperlink>
      <w:r w:rsidRPr="00836248">
        <w:rPr>
          <w:rFonts w:ascii="Liberation Serif" w:hAnsi="Liberation Serif" w:cs="Liberation Serif"/>
          <w:bCs/>
          <w:iCs/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27.08.2012 № 86.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10.4 </w:t>
      </w:r>
      <w:r w:rsidRPr="00836248">
        <w:rPr>
          <w:rFonts w:ascii="Liberation Serif" w:hAnsi="Liberation Serif" w:cs="Liberation Serif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10.5 </w:t>
      </w:r>
      <w:r w:rsidRPr="00836248">
        <w:rPr>
          <w:rFonts w:ascii="Liberation Serif" w:hAnsi="Liberation Serif" w:cs="Liberation Serif"/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836248">
        <w:rPr>
          <w:rFonts w:ascii="Liberation Serif" w:hAnsi="Liberation Serif" w:cs="Liberation Serif"/>
          <w:sz w:val="24"/>
          <w:szCs w:val="24"/>
        </w:rPr>
        <w:t>неподтверждения</w:t>
      </w:r>
      <w:proofErr w:type="spellEnd"/>
      <w:r w:rsidRPr="00836248">
        <w:rPr>
          <w:rFonts w:ascii="Liberation Serif" w:hAnsi="Liberation Serif" w:cs="Liberation Serif"/>
          <w:sz w:val="24"/>
          <w:szCs w:val="24"/>
        </w:rPr>
        <w:t>) участниками предложения о цене имущества;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836248" w:rsidRPr="00836248" w:rsidRDefault="00726AE2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10.6 </w:t>
      </w:r>
      <w:r w:rsidR="00836248" w:rsidRPr="00836248">
        <w:rPr>
          <w:rFonts w:ascii="Liberation Serif" w:hAnsi="Liberation Serif" w:cs="Liberation Serif"/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836248" w:rsidRPr="00836248" w:rsidRDefault="00726AE2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10.7 </w:t>
      </w:r>
      <w:r w:rsidR="00836248" w:rsidRPr="00836248">
        <w:rPr>
          <w:rFonts w:ascii="Liberation Serif" w:hAnsi="Liberation Serif" w:cs="Liberation Serif"/>
          <w:sz w:val="24"/>
          <w:szCs w:val="24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836248" w:rsidRPr="00836248" w:rsidRDefault="00726AE2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10.8 </w:t>
      </w:r>
      <w:r w:rsidR="00836248" w:rsidRPr="00836248">
        <w:rPr>
          <w:rFonts w:ascii="Liberation Serif" w:hAnsi="Liberation Serif" w:cs="Liberation Serif"/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б) цена сделки;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836248" w:rsidRPr="00836248" w:rsidRDefault="00726AE2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10.9 </w:t>
      </w:r>
      <w:r w:rsidR="00836248" w:rsidRPr="00836248">
        <w:rPr>
          <w:rFonts w:ascii="Liberation Serif" w:hAnsi="Liberation Serif" w:cs="Liberation Serif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836248" w:rsidRPr="00836248" w:rsidRDefault="00836248" w:rsidP="0072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б) принято решение о признании только одного претендента участником;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836248" w:rsidRPr="00836248" w:rsidRDefault="00836248" w:rsidP="0083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36248">
        <w:rPr>
          <w:rFonts w:ascii="Liberation Serif" w:hAnsi="Liberation Serif" w:cs="Liberation Serif"/>
          <w:sz w:val="24"/>
          <w:szCs w:val="24"/>
        </w:rPr>
        <w:t xml:space="preserve"> </w:t>
      </w:r>
      <w:r w:rsidR="00726AE2">
        <w:rPr>
          <w:rFonts w:ascii="Liberation Serif" w:hAnsi="Liberation Serif" w:cs="Liberation Serif"/>
          <w:sz w:val="24"/>
          <w:szCs w:val="24"/>
        </w:rPr>
        <w:t xml:space="preserve">10.10 </w:t>
      </w:r>
      <w:r w:rsidRPr="00836248">
        <w:rPr>
          <w:rFonts w:ascii="Liberation Serif" w:hAnsi="Liberation Serif" w:cs="Liberation Serif"/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E4B10" w:rsidRPr="00667128" w:rsidRDefault="000E4B10" w:rsidP="00836248">
      <w:pPr>
        <w:spacing w:after="0" w:line="240" w:lineRule="auto"/>
        <w:ind w:firstLine="709"/>
        <w:jc w:val="both"/>
        <w:rPr>
          <w:rFonts w:ascii="Liberation Serif" w:hAnsi="Liberation Serif"/>
          <w:b/>
          <w:color w:val="C00000"/>
          <w:sz w:val="24"/>
          <w:szCs w:val="24"/>
        </w:rPr>
      </w:pPr>
    </w:p>
    <w:p w:rsidR="000E4B10" w:rsidRPr="00667128" w:rsidRDefault="0021021C" w:rsidP="0021021C">
      <w:pPr>
        <w:pStyle w:val="TextBasTxt"/>
        <w:ind w:firstLine="0"/>
        <w:jc w:val="center"/>
        <w:outlineLvl w:val="0"/>
        <w:rPr>
          <w:rFonts w:ascii="Liberation Serif" w:hAnsi="Liberation Serif"/>
          <w:b/>
        </w:rPr>
      </w:pPr>
      <w:r w:rsidRPr="00667128">
        <w:rPr>
          <w:rFonts w:ascii="Liberation Serif" w:hAnsi="Liberation Serif"/>
          <w:b/>
        </w:rPr>
        <w:t xml:space="preserve">11. </w:t>
      </w:r>
      <w:r w:rsidR="000E4B10" w:rsidRPr="00667128">
        <w:rPr>
          <w:rFonts w:ascii="Liberation Serif" w:hAnsi="Liberation Serif"/>
          <w:b/>
        </w:rPr>
        <w:t>Срок заключения договора купли-продажи</w:t>
      </w:r>
      <w:r w:rsidR="00307D20" w:rsidRPr="00667128">
        <w:rPr>
          <w:rFonts w:ascii="Liberation Serif" w:hAnsi="Liberation Serif"/>
          <w:b/>
        </w:rPr>
        <w:t>,</w:t>
      </w:r>
    </w:p>
    <w:p w:rsidR="000E4B10" w:rsidRPr="00667128" w:rsidRDefault="00307D20" w:rsidP="0021021C">
      <w:pPr>
        <w:pStyle w:val="TextBasTxt"/>
        <w:ind w:firstLine="0"/>
        <w:jc w:val="center"/>
        <w:outlineLvl w:val="0"/>
        <w:rPr>
          <w:rFonts w:ascii="Liberation Serif" w:hAnsi="Liberation Serif"/>
          <w:b/>
        </w:rPr>
      </w:pPr>
      <w:r w:rsidRPr="00667128">
        <w:rPr>
          <w:rFonts w:ascii="Liberation Serif" w:hAnsi="Liberation Serif"/>
          <w:b/>
        </w:rPr>
        <w:t>оплата приобретенного имущества</w:t>
      </w:r>
    </w:p>
    <w:p w:rsidR="00307D20" w:rsidRPr="00667128" w:rsidRDefault="00307D20" w:rsidP="000E4B10">
      <w:pPr>
        <w:pStyle w:val="TextBasTxt"/>
        <w:jc w:val="center"/>
        <w:rPr>
          <w:rFonts w:ascii="Liberation Serif" w:hAnsi="Liberation Serif"/>
          <w:b/>
        </w:rPr>
      </w:pPr>
    </w:p>
    <w:p w:rsidR="000A6B0C" w:rsidRPr="00667128" w:rsidRDefault="0021021C" w:rsidP="00320A67">
      <w:pPr>
        <w:pStyle w:val="TextBasTxt"/>
        <w:ind w:firstLine="709"/>
        <w:rPr>
          <w:rFonts w:ascii="Liberation Serif" w:hAnsi="Liberation Serif"/>
        </w:rPr>
      </w:pPr>
      <w:r w:rsidRPr="00667128">
        <w:rPr>
          <w:rFonts w:ascii="Liberation Serif" w:eastAsia="Times New Roman" w:hAnsi="Liberation Serif"/>
          <w:lang w:eastAsia="en-US"/>
        </w:rPr>
        <w:t xml:space="preserve">11.1. </w:t>
      </w:r>
      <w:r w:rsidR="000A6B0C" w:rsidRPr="00667128">
        <w:rPr>
          <w:rFonts w:ascii="Liberation Serif" w:eastAsia="Times New Roman" w:hAnsi="Liberation Serif"/>
          <w:lang w:eastAsia="en-US"/>
        </w:rPr>
        <w:t>Договор купли-продажи имущества заключается между продавцом и п</w:t>
      </w:r>
      <w:r w:rsidR="00307D20" w:rsidRPr="00667128">
        <w:rPr>
          <w:rFonts w:ascii="Liberation Serif" w:eastAsia="Times New Roman" w:hAnsi="Liberation Serif"/>
          <w:lang w:eastAsia="en-US"/>
        </w:rPr>
        <w:t xml:space="preserve">обедителем </w:t>
      </w:r>
      <w:r w:rsidR="00726AE2" w:rsidRPr="00836248">
        <w:rPr>
          <w:rFonts w:ascii="Liberation Serif" w:hAnsi="Liberation Serif" w:cs="Liberation Serif"/>
        </w:rPr>
        <w:t>продажи имущества посредством публичного предложения</w:t>
      </w:r>
      <w:r w:rsidR="000A6B0C" w:rsidRPr="00667128">
        <w:rPr>
          <w:rFonts w:ascii="Liberation Serif" w:eastAsia="Times New Roman" w:hAnsi="Liberation Serif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="000A6B0C" w:rsidRPr="00667128">
        <w:rPr>
          <w:rFonts w:ascii="Liberation Serif" w:hAnsi="Liberation Serif"/>
        </w:rPr>
        <w:t xml:space="preserve"> рабочих дней со дня подведения итогов </w:t>
      </w:r>
      <w:r w:rsidR="002257CB" w:rsidRPr="0073129F">
        <w:rPr>
          <w:rFonts w:ascii="Liberation Serif" w:hAnsi="Liberation Serif"/>
        </w:rPr>
        <w:t>продажи имущества посредством публичного предложения</w:t>
      </w:r>
      <w:r w:rsidR="000A6B0C" w:rsidRPr="00667128">
        <w:rPr>
          <w:rFonts w:ascii="Liberation Serif" w:hAnsi="Liberation Serif"/>
        </w:rPr>
        <w:t>.</w:t>
      </w:r>
    </w:p>
    <w:p w:rsidR="00307D20" w:rsidRPr="00667128" w:rsidRDefault="00307D20" w:rsidP="00320A67">
      <w:pPr>
        <w:pStyle w:val="TextBasTxt"/>
        <w:ind w:firstLine="709"/>
        <w:rPr>
          <w:rFonts w:ascii="Liberation Serif" w:hAnsi="Liberation Serif"/>
          <w:shd w:val="clear" w:color="auto" w:fill="FFFFFF"/>
        </w:rPr>
      </w:pPr>
      <w:r w:rsidRPr="00667128">
        <w:rPr>
          <w:rFonts w:ascii="Liberation Serif" w:hAnsi="Liberation Serif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726AE2" w:rsidRDefault="00DA1754" w:rsidP="0072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   </w:t>
      </w:r>
      <w:r w:rsidR="0021021C" w:rsidRPr="00667128">
        <w:rPr>
          <w:rFonts w:ascii="Liberation Serif" w:eastAsia="Times New Roman" w:hAnsi="Liberation Serif"/>
          <w:sz w:val="24"/>
          <w:szCs w:val="24"/>
        </w:rPr>
        <w:t xml:space="preserve">11.2. </w:t>
      </w:r>
      <w:r w:rsidR="00726AE2" w:rsidRPr="00726AE2">
        <w:rPr>
          <w:rFonts w:ascii="Liberation Serif" w:hAnsi="Liberation Serif" w:cs="Liberation Serif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DA1754" w:rsidRDefault="0021021C" w:rsidP="00726AE2">
      <w:pPr>
        <w:pStyle w:val="TextBasTxt"/>
        <w:ind w:firstLine="709"/>
        <w:rPr>
          <w:rFonts w:ascii="Liberation Serif" w:hAnsi="Liberation Serif"/>
        </w:rPr>
      </w:pPr>
      <w:r w:rsidRPr="00667128">
        <w:rPr>
          <w:rFonts w:ascii="Liberation Serif" w:hAnsi="Liberation Serif"/>
        </w:rPr>
        <w:t xml:space="preserve">11.3. </w:t>
      </w:r>
      <w:r w:rsidR="00726AE2" w:rsidRPr="00452B58">
        <w:rPr>
          <w:rFonts w:ascii="Liberation Serif" w:hAnsi="Liberation Serif"/>
        </w:rPr>
        <w:t xml:space="preserve">Оплата приобретенного </w:t>
      </w:r>
      <w:r w:rsidR="00726AE2">
        <w:rPr>
          <w:rFonts w:ascii="Liberation Serif" w:hAnsi="Liberation Serif"/>
        </w:rPr>
        <w:t xml:space="preserve">путем </w:t>
      </w:r>
      <w:r w:rsidR="00726AE2">
        <w:rPr>
          <w:rFonts w:ascii="Liberation Serif" w:hAnsi="Liberation Serif" w:cs="Liberation Serif"/>
        </w:rPr>
        <w:t>продажи имущества посредством публичного предложения</w:t>
      </w:r>
      <w:r w:rsidR="00726AE2" w:rsidRPr="00452B58">
        <w:rPr>
          <w:rFonts w:ascii="Liberation Serif" w:hAnsi="Liberation Serif"/>
        </w:rPr>
        <w:t xml:space="preserve"> производится победителем </w:t>
      </w:r>
      <w:r w:rsidR="00726AE2">
        <w:rPr>
          <w:rFonts w:ascii="Liberation Serif" w:hAnsi="Liberation Serif" w:cs="Liberation Serif"/>
        </w:rPr>
        <w:t>продажи имущества посредством публичного предложения</w:t>
      </w:r>
      <w:r w:rsidR="00726AE2" w:rsidRPr="00452B58">
        <w:rPr>
          <w:rFonts w:ascii="Liberation Serif" w:hAnsi="Liberation Serif"/>
        </w:rPr>
        <w:t xml:space="preserve"> в соответствии с договором купли-продажи в размере и сроки, указанные в договоре купли-продажи имущества.</w:t>
      </w:r>
    </w:p>
    <w:p w:rsidR="004A676D" w:rsidRPr="00667128" w:rsidRDefault="00DA1754" w:rsidP="00726AE2">
      <w:pPr>
        <w:pStyle w:val="TextBasTxt"/>
        <w:ind w:firstLine="709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E636A6" w:rsidRPr="00667128" w:rsidRDefault="0021021C" w:rsidP="00D26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b/>
          <w:sz w:val="24"/>
          <w:szCs w:val="24"/>
          <w:lang w:eastAsia="ru-RU"/>
        </w:rPr>
      </w:pPr>
      <w:r w:rsidRPr="00667128">
        <w:rPr>
          <w:rFonts w:ascii="Liberation Serif" w:hAnsi="Liberation Serif"/>
          <w:sz w:val="24"/>
          <w:szCs w:val="24"/>
        </w:rPr>
        <w:t xml:space="preserve">11.4. </w:t>
      </w:r>
      <w:r w:rsidR="00295B22" w:rsidRPr="00667128">
        <w:rPr>
          <w:rFonts w:ascii="Liberation Serif" w:hAnsi="Liberation Serif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667128">
        <w:rPr>
          <w:rFonts w:ascii="Liberation Serif" w:hAnsi="Liberation Serif"/>
          <w:sz w:val="24"/>
          <w:szCs w:val="24"/>
        </w:rPr>
        <w:t>ь</w:t>
      </w:r>
      <w:r w:rsidR="00295B22" w:rsidRPr="00667128">
        <w:rPr>
          <w:rFonts w:ascii="Liberation Serif" w:hAnsi="Liberation Serif"/>
          <w:sz w:val="24"/>
          <w:szCs w:val="24"/>
        </w:rPr>
        <w:t>) календарных дней после дня оплаты имущества.</w:t>
      </w:r>
      <w:r w:rsidR="00295B22" w:rsidRPr="00667128">
        <w:rPr>
          <w:rFonts w:ascii="Liberation Serif" w:hAnsi="Liberation Serif"/>
          <w:b/>
          <w:sz w:val="24"/>
          <w:szCs w:val="24"/>
        </w:rPr>
        <w:t xml:space="preserve"> </w:t>
      </w:r>
    </w:p>
    <w:sectPr w:rsidR="00E636A6" w:rsidRPr="00667128" w:rsidSect="00392D0B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D3"/>
    <w:rsid w:val="00003AD6"/>
    <w:rsid w:val="000137FE"/>
    <w:rsid w:val="00021FD7"/>
    <w:rsid w:val="00032D12"/>
    <w:rsid w:val="00041CF1"/>
    <w:rsid w:val="00050ADC"/>
    <w:rsid w:val="00054EBB"/>
    <w:rsid w:val="000628DC"/>
    <w:rsid w:val="00065C8B"/>
    <w:rsid w:val="00066DFB"/>
    <w:rsid w:val="0007197B"/>
    <w:rsid w:val="000808C2"/>
    <w:rsid w:val="00084F26"/>
    <w:rsid w:val="00090154"/>
    <w:rsid w:val="00090830"/>
    <w:rsid w:val="000928CB"/>
    <w:rsid w:val="00094CFE"/>
    <w:rsid w:val="00095F0E"/>
    <w:rsid w:val="000973C4"/>
    <w:rsid w:val="000A615C"/>
    <w:rsid w:val="000A643D"/>
    <w:rsid w:val="000A6B0C"/>
    <w:rsid w:val="000B3DDD"/>
    <w:rsid w:val="000B4741"/>
    <w:rsid w:val="000B50C5"/>
    <w:rsid w:val="000B7E85"/>
    <w:rsid w:val="000C0909"/>
    <w:rsid w:val="000D51E2"/>
    <w:rsid w:val="000E4218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37860"/>
    <w:rsid w:val="00141531"/>
    <w:rsid w:val="00142907"/>
    <w:rsid w:val="001432F9"/>
    <w:rsid w:val="00152F6D"/>
    <w:rsid w:val="001534F4"/>
    <w:rsid w:val="0015506C"/>
    <w:rsid w:val="00157550"/>
    <w:rsid w:val="0017183B"/>
    <w:rsid w:val="00175493"/>
    <w:rsid w:val="001937B4"/>
    <w:rsid w:val="00196496"/>
    <w:rsid w:val="001A0410"/>
    <w:rsid w:val="001A2397"/>
    <w:rsid w:val="001B2B86"/>
    <w:rsid w:val="001B3BFA"/>
    <w:rsid w:val="001B71C8"/>
    <w:rsid w:val="001C24DC"/>
    <w:rsid w:val="001C44BA"/>
    <w:rsid w:val="001D5B57"/>
    <w:rsid w:val="001D5D08"/>
    <w:rsid w:val="001F537E"/>
    <w:rsid w:val="001F77E6"/>
    <w:rsid w:val="00200694"/>
    <w:rsid w:val="00200773"/>
    <w:rsid w:val="0021021C"/>
    <w:rsid w:val="002109A7"/>
    <w:rsid w:val="00221C87"/>
    <w:rsid w:val="002257CB"/>
    <w:rsid w:val="002446AF"/>
    <w:rsid w:val="00245B6B"/>
    <w:rsid w:val="00255DAA"/>
    <w:rsid w:val="00261A1A"/>
    <w:rsid w:val="002623C3"/>
    <w:rsid w:val="00275E29"/>
    <w:rsid w:val="00282920"/>
    <w:rsid w:val="00282CA2"/>
    <w:rsid w:val="00287E40"/>
    <w:rsid w:val="0029185C"/>
    <w:rsid w:val="00295B22"/>
    <w:rsid w:val="002A7092"/>
    <w:rsid w:val="002D1A3E"/>
    <w:rsid w:val="002D28EE"/>
    <w:rsid w:val="002E2AC8"/>
    <w:rsid w:val="002E48B0"/>
    <w:rsid w:val="002F331D"/>
    <w:rsid w:val="002F407D"/>
    <w:rsid w:val="003013D4"/>
    <w:rsid w:val="00307D20"/>
    <w:rsid w:val="003204E7"/>
    <w:rsid w:val="00320A67"/>
    <w:rsid w:val="00324B96"/>
    <w:rsid w:val="00330A5C"/>
    <w:rsid w:val="0033290E"/>
    <w:rsid w:val="003335E0"/>
    <w:rsid w:val="00334FEC"/>
    <w:rsid w:val="00335DC4"/>
    <w:rsid w:val="00344DC3"/>
    <w:rsid w:val="0034593D"/>
    <w:rsid w:val="0035297F"/>
    <w:rsid w:val="003530D1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54EB"/>
    <w:rsid w:val="0038607F"/>
    <w:rsid w:val="00392D0B"/>
    <w:rsid w:val="00395850"/>
    <w:rsid w:val="003A0A45"/>
    <w:rsid w:val="003A3040"/>
    <w:rsid w:val="003A3BF7"/>
    <w:rsid w:val="003B04A8"/>
    <w:rsid w:val="003B1FE5"/>
    <w:rsid w:val="003B35F7"/>
    <w:rsid w:val="003B3B06"/>
    <w:rsid w:val="003C21D2"/>
    <w:rsid w:val="003C357D"/>
    <w:rsid w:val="003C417C"/>
    <w:rsid w:val="003C663B"/>
    <w:rsid w:val="003C72D1"/>
    <w:rsid w:val="003E2EBB"/>
    <w:rsid w:val="003E4861"/>
    <w:rsid w:val="003E52EC"/>
    <w:rsid w:val="003E59EE"/>
    <w:rsid w:val="003F5702"/>
    <w:rsid w:val="004072EF"/>
    <w:rsid w:val="004100C4"/>
    <w:rsid w:val="004149FA"/>
    <w:rsid w:val="00416D30"/>
    <w:rsid w:val="0041715F"/>
    <w:rsid w:val="00417B73"/>
    <w:rsid w:val="00423111"/>
    <w:rsid w:val="00425546"/>
    <w:rsid w:val="00425948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9BF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4B9D"/>
    <w:rsid w:val="004A676D"/>
    <w:rsid w:val="004B0F2F"/>
    <w:rsid w:val="004B371E"/>
    <w:rsid w:val="004B44F6"/>
    <w:rsid w:val="004B4656"/>
    <w:rsid w:val="004B4F13"/>
    <w:rsid w:val="004B54B6"/>
    <w:rsid w:val="004B6388"/>
    <w:rsid w:val="004C28F2"/>
    <w:rsid w:val="004D2CF2"/>
    <w:rsid w:val="004E7C3C"/>
    <w:rsid w:val="004F40AD"/>
    <w:rsid w:val="004F6A12"/>
    <w:rsid w:val="004F7702"/>
    <w:rsid w:val="00505450"/>
    <w:rsid w:val="00505554"/>
    <w:rsid w:val="00511EAC"/>
    <w:rsid w:val="00515EA5"/>
    <w:rsid w:val="005163A4"/>
    <w:rsid w:val="0052170A"/>
    <w:rsid w:val="00524B0F"/>
    <w:rsid w:val="005255B4"/>
    <w:rsid w:val="00527B04"/>
    <w:rsid w:val="005423B3"/>
    <w:rsid w:val="00543A3E"/>
    <w:rsid w:val="00551FC9"/>
    <w:rsid w:val="005640D5"/>
    <w:rsid w:val="00572A2D"/>
    <w:rsid w:val="00585F07"/>
    <w:rsid w:val="00592709"/>
    <w:rsid w:val="00597E80"/>
    <w:rsid w:val="00597FC3"/>
    <w:rsid w:val="005B008C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1B58"/>
    <w:rsid w:val="006226D1"/>
    <w:rsid w:val="0062730E"/>
    <w:rsid w:val="0063543E"/>
    <w:rsid w:val="0064011E"/>
    <w:rsid w:val="00641FFC"/>
    <w:rsid w:val="00654914"/>
    <w:rsid w:val="00667128"/>
    <w:rsid w:val="00670CF1"/>
    <w:rsid w:val="00675E9D"/>
    <w:rsid w:val="006771DF"/>
    <w:rsid w:val="00681DAE"/>
    <w:rsid w:val="00686F1A"/>
    <w:rsid w:val="0069549F"/>
    <w:rsid w:val="006960D3"/>
    <w:rsid w:val="00696948"/>
    <w:rsid w:val="006A0A03"/>
    <w:rsid w:val="006A5C66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1A3F"/>
    <w:rsid w:val="00712A92"/>
    <w:rsid w:val="0071483F"/>
    <w:rsid w:val="00726AE2"/>
    <w:rsid w:val="0073097F"/>
    <w:rsid w:val="0073125D"/>
    <w:rsid w:val="0073129F"/>
    <w:rsid w:val="00731949"/>
    <w:rsid w:val="00732179"/>
    <w:rsid w:val="00732225"/>
    <w:rsid w:val="0074127F"/>
    <w:rsid w:val="00741ECF"/>
    <w:rsid w:val="007454D9"/>
    <w:rsid w:val="007570CC"/>
    <w:rsid w:val="0076387A"/>
    <w:rsid w:val="00766B13"/>
    <w:rsid w:val="00774537"/>
    <w:rsid w:val="00775902"/>
    <w:rsid w:val="00775937"/>
    <w:rsid w:val="00780B3B"/>
    <w:rsid w:val="00782CEA"/>
    <w:rsid w:val="007906D7"/>
    <w:rsid w:val="007928EC"/>
    <w:rsid w:val="0079579D"/>
    <w:rsid w:val="007A2FF3"/>
    <w:rsid w:val="007B1192"/>
    <w:rsid w:val="007C2ED8"/>
    <w:rsid w:val="007C4FD0"/>
    <w:rsid w:val="007D2F9D"/>
    <w:rsid w:val="007D3164"/>
    <w:rsid w:val="007E2309"/>
    <w:rsid w:val="007E3C2B"/>
    <w:rsid w:val="007F0341"/>
    <w:rsid w:val="007F4A37"/>
    <w:rsid w:val="007F68A5"/>
    <w:rsid w:val="007F704F"/>
    <w:rsid w:val="008036BF"/>
    <w:rsid w:val="00803771"/>
    <w:rsid w:val="008121B6"/>
    <w:rsid w:val="00812A38"/>
    <w:rsid w:val="008207C9"/>
    <w:rsid w:val="008265A5"/>
    <w:rsid w:val="00827C40"/>
    <w:rsid w:val="00827FB8"/>
    <w:rsid w:val="00835833"/>
    <w:rsid w:val="00836248"/>
    <w:rsid w:val="0084048F"/>
    <w:rsid w:val="0085320F"/>
    <w:rsid w:val="008619B4"/>
    <w:rsid w:val="00862A44"/>
    <w:rsid w:val="00864A95"/>
    <w:rsid w:val="00880854"/>
    <w:rsid w:val="0088330C"/>
    <w:rsid w:val="00883E22"/>
    <w:rsid w:val="008852FB"/>
    <w:rsid w:val="00891F37"/>
    <w:rsid w:val="008929B0"/>
    <w:rsid w:val="00892B94"/>
    <w:rsid w:val="008A0C67"/>
    <w:rsid w:val="008A2760"/>
    <w:rsid w:val="008A45AC"/>
    <w:rsid w:val="008B5C6B"/>
    <w:rsid w:val="008C29C9"/>
    <w:rsid w:val="008C74BD"/>
    <w:rsid w:val="008D49BC"/>
    <w:rsid w:val="008E3C81"/>
    <w:rsid w:val="008E53F1"/>
    <w:rsid w:val="008E6833"/>
    <w:rsid w:val="008F2417"/>
    <w:rsid w:val="008F3997"/>
    <w:rsid w:val="008F3D68"/>
    <w:rsid w:val="008F3F04"/>
    <w:rsid w:val="0091018E"/>
    <w:rsid w:val="0091210E"/>
    <w:rsid w:val="00924A5F"/>
    <w:rsid w:val="0092775A"/>
    <w:rsid w:val="00931C90"/>
    <w:rsid w:val="00932889"/>
    <w:rsid w:val="00935704"/>
    <w:rsid w:val="00937507"/>
    <w:rsid w:val="0093790F"/>
    <w:rsid w:val="00941F12"/>
    <w:rsid w:val="00947D1D"/>
    <w:rsid w:val="009513AA"/>
    <w:rsid w:val="00956901"/>
    <w:rsid w:val="00976BC1"/>
    <w:rsid w:val="00992357"/>
    <w:rsid w:val="009B317A"/>
    <w:rsid w:val="009B376C"/>
    <w:rsid w:val="009C4492"/>
    <w:rsid w:val="009D3AF0"/>
    <w:rsid w:val="009D45A6"/>
    <w:rsid w:val="009F015C"/>
    <w:rsid w:val="009F4385"/>
    <w:rsid w:val="009F5EBF"/>
    <w:rsid w:val="00A06379"/>
    <w:rsid w:val="00A10B57"/>
    <w:rsid w:val="00A14E5B"/>
    <w:rsid w:val="00A238E5"/>
    <w:rsid w:val="00A24707"/>
    <w:rsid w:val="00A25326"/>
    <w:rsid w:val="00A263DA"/>
    <w:rsid w:val="00A316C4"/>
    <w:rsid w:val="00A319DE"/>
    <w:rsid w:val="00A3718F"/>
    <w:rsid w:val="00A4011C"/>
    <w:rsid w:val="00A412FB"/>
    <w:rsid w:val="00A45C44"/>
    <w:rsid w:val="00A4615F"/>
    <w:rsid w:val="00A52697"/>
    <w:rsid w:val="00A53A31"/>
    <w:rsid w:val="00A56ABB"/>
    <w:rsid w:val="00A6321A"/>
    <w:rsid w:val="00A7540E"/>
    <w:rsid w:val="00A7622F"/>
    <w:rsid w:val="00A90948"/>
    <w:rsid w:val="00A938F1"/>
    <w:rsid w:val="00A97D22"/>
    <w:rsid w:val="00AA0F79"/>
    <w:rsid w:val="00AA2C12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0D20"/>
    <w:rsid w:val="00AE4198"/>
    <w:rsid w:val="00AE6978"/>
    <w:rsid w:val="00AF21C5"/>
    <w:rsid w:val="00AF53EF"/>
    <w:rsid w:val="00AF76E5"/>
    <w:rsid w:val="00B069D3"/>
    <w:rsid w:val="00B07B1E"/>
    <w:rsid w:val="00B10097"/>
    <w:rsid w:val="00B138F1"/>
    <w:rsid w:val="00B173BC"/>
    <w:rsid w:val="00B20B08"/>
    <w:rsid w:val="00B267BA"/>
    <w:rsid w:val="00B27651"/>
    <w:rsid w:val="00B32900"/>
    <w:rsid w:val="00B34BC9"/>
    <w:rsid w:val="00B5019B"/>
    <w:rsid w:val="00B5493A"/>
    <w:rsid w:val="00B628B6"/>
    <w:rsid w:val="00B64C36"/>
    <w:rsid w:val="00B668A8"/>
    <w:rsid w:val="00B70DC1"/>
    <w:rsid w:val="00B813AB"/>
    <w:rsid w:val="00B90797"/>
    <w:rsid w:val="00BA64D0"/>
    <w:rsid w:val="00BB3F7F"/>
    <w:rsid w:val="00BB4587"/>
    <w:rsid w:val="00BC0D88"/>
    <w:rsid w:val="00BD0C35"/>
    <w:rsid w:val="00BD2299"/>
    <w:rsid w:val="00BD2554"/>
    <w:rsid w:val="00BD283B"/>
    <w:rsid w:val="00BD2C9A"/>
    <w:rsid w:val="00BE37FB"/>
    <w:rsid w:val="00C01B57"/>
    <w:rsid w:val="00C03903"/>
    <w:rsid w:val="00C05CAD"/>
    <w:rsid w:val="00C062CB"/>
    <w:rsid w:val="00C1199B"/>
    <w:rsid w:val="00C1267C"/>
    <w:rsid w:val="00C2657A"/>
    <w:rsid w:val="00C3032A"/>
    <w:rsid w:val="00C3066A"/>
    <w:rsid w:val="00C32E05"/>
    <w:rsid w:val="00C37A2D"/>
    <w:rsid w:val="00C40060"/>
    <w:rsid w:val="00C443EB"/>
    <w:rsid w:val="00C56CCB"/>
    <w:rsid w:val="00C61E2D"/>
    <w:rsid w:val="00C702C5"/>
    <w:rsid w:val="00C72E87"/>
    <w:rsid w:val="00C73D6A"/>
    <w:rsid w:val="00C741D6"/>
    <w:rsid w:val="00C7661D"/>
    <w:rsid w:val="00C7773A"/>
    <w:rsid w:val="00C9238B"/>
    <w:rsid w:val="00C934EA"/>
    <w:rsid w:val="00C94B9F"/>
    <w:rsid w:val="00CB06F6"/>
    <w:rsid w:val="00CB0CAC"/>
    <w:rsid w:val="00CB49E2"/>
    <w:rsid w:val="00CB5998"/>
    <w:rsid w:val="00CC49FE"/>
    <w:rsid w:val="00CC750D"/>
    <w:rsid w:val="00CD05BA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20A5"/>
    <w:rsid w:val="00D03AFC"/>
    <w:rsid w:val="00D07104"/>
    <w:rsid w:val="00D222A3"/>
    <w:rsid w:val="00D2640A"/>
    <w:rsid w:val="00D2691C"/>
    <w:rsid w:val="00D2741E"/>
    <w:rsid w:val="00D306FD"/>
    <w:rsid w:val="00D357F7"/>
    <w:rsid w:val="00D35C18"/>
    <w:rsid w:val="00D37084"/>
    <w:rsid w:val="00D50779"/>
    <w:rsid w:val="00D53C32"/>
    <w:rsid w:val="00D53D2A"/>
    <w:rsid w:val="00D60227"/>
    <w:rsid w:val="00D71755"/>
    <w:rsid w:val="00D7573F"/>
    <w:rsid w:val="00D7706B"/>
    <w:rsid w:val="00D938C3"/>
    <w:rsid w:val="00D9498C"/>
    <w:rsid w:val="00D96AF3"/>
    <w:rsid w:val="00D97A09"/>
    <w:rsid w:val="00DA14B1"/>
    <w:rsid w:val="00DA1754"/>
    <w:rsid w:val="00DA42DD"/>
    <w:rsid w:val="00DA46C1"/>
    <w:rsid w:val="00DB4CD5"/>
    <w:rsid w:val="00DB5BCE"/>
    <w:rsid w:val="00DB65B8"/>
    <w:rsid w:val="00DC7223"/>
    <w:rsid w:val="00DC7695"/>
    <w:rsid w:val="00DD0B4C"/>
    <w:rsid w:val="00DD0F1D"/>
    <w:rsid w:val="00DD1540"/>
    <w:rsid w:val="00DD283B"/>
    <w:rsid w:val="00DD32FF"/>
    <w:rsid w:val="00DD550E"/>
    <w:rsid w:val="00DD7D1B"/>
    <w:rsid w:val="00DE6EAA"/>
    <w:rsid w:val="00E07731"/>
    <w:rsid w:val="00E1245D"/>
    <w:rsid w:val="00E2408A"/>
    <w:rsid w:val="00E3135D"/>
    <w:rsid w:val="00E47A2A"/>
    <w:rsid w:val="00E50337"/>
    <w:rsid w:val="00E52B62"/>
    <w:rsid w:val="00E52D16"/>
    <w:rsid w:val="00E5792B"/>
    <w:rsid w:val="00E57D7C"/>
    <w:rsid w:val="00E636A6"/>
    <w:rsid w:val="00E650A7"/>
    <w:rsid w:val="00E65BF9"/>
    <w:rsid w:val="00E65FB0"/>
    <w:rsid w:val="00E67B03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0000"/>
    <w:rsid w:val="00EF13DE"/>
    <w:rsid w:val="00EF2DC8"/>
    <w:rsid w:val="00F0366A"/>
    <w:rsid w:val="00F073BA"/>
    <w:rsid w:val="00F113F2"/>
    <w:rsid w:val="00F13EAA"/>
    <w:rsid w:val="00F33CFD"/>
    <w:rsid w:val="00F423AA"/>
    <w:rsid w:val="00F423DC"/>
    <w:rsid w:val="00F6162E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246A"/>
    <w:rsid w:val="00FB2B62"/>
    <w:rsid w:val="00FB4FB2"/>
    <w:rsid w:val="00FC0A72"/>
    <w:rsid w:val="00FC4000"/>
    <w:rsid w:val="00FC4493"/>
    <w:rsid w:val="00FE1AAD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Subtitle"/>
    <w:basedOn w:val="a"/>
    <w:link w:val="af"/>
    <w:qFormat/>
    <w:rsid w:val="000C090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90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10B5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10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Subtitle"/>
    <w:basedOn w:val="a"/>
    <w:link w:val="af"/>
    <w:qFormat/>
    <w:rsid w:val="000C090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0C090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10B5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1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tkul.ru/poselenie/emanjelinka/" TargetMode="External"/><Relationship Id="rId13" Type="http://schemas.openxmlformats.org/officeDocument/2006/relationships/hyperlink" Target="https://www.admetkul.ru/poselenie/emanjelink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60E3C0268C1C0E85AD23CFDE5BBED07F7D71402888665BE44BC9EA055C7776A88B93A57F6AADAFBE5DC2E1660DEE587EF9BE3FA72D6A10D5b2L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8DE436701FC22B6E2172E92FEE4567B4887D59F9572934D1B0B4B5E559AF7771C853B7AF92B29892A1322AC25B83434F906BF48217AB2EGB7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2B63777B293ED0F7D063CB2776FF749BD27B5A538D8FB389449C33B941FF2FED1B783C40E5AB2C56CB85B52C4K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" TargetMode="External"/><Relationship Id="rId14" Type="http://schemas.openxmlformats.org/officeDocument/2006/relationships/hyperlink" Target="mailto:emangel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9FA6-8C78-494E-B1C5-FCC388D7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8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Пользователь Windows</cp:lastModifiedBy>
  <cp:revision>48</cp:revision>
  <cp:lastPrinted>2019-04-26T05:45:00Z</cp:lastPrinted>
  <dcterms:created xsi:type="dcterms:W3CDTF">2020-09-15T05:16:00Z</dcterms:created>
  <dcterms:modified xsi:type="dcterms:W3CDTF">2023-05-04T04:51:00Z</dcterms:modified>
</cp:coreProperties>
</file>